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A7EF9" w14:textId="2ACEBC2A" w:rsidR="003F78B1" w:rsidRPr="00840E1F" w:rsidRDefault="004C0C94" w:rsidP="001870D6">
      <w:pPr>
        <w:widowControl w:val="0"/>
        <w:jc w:val="right"/>
        <w:rPr>
          <w:rFonts w:asciiTheme="majorEastAsia" w:eastAsiaTheme="majorEastAsia" w:hAnsiTheme="majorEastAsia" w:cs="ＭＳ Ｐ明朝"/>
          <w:sz w:val="21"/>
          <w:szCs w:val="21"/>
        </w:rPr>
      </w:pPr>
      <w:r w:rsidRPr="00840E1F">
        <w:rPr>
          <w:rFonts w:asciiTheme="majorEastAsia" w:eastAsiaTheme="majorEastAsia" w:hAnsiTheme="majorEastAsia" w:cs="ＭＳ Ｐ明朝"/>
          <w:sz w:val="21"/>
          <w:szCs w:val="21"/>
        </w:rPr>
        <w:t>起案日：</w:t>
      </w:r>
      <w:r w:rsidR="00840E1F" w:rsidRPr="00840E1F">
        <w:rPr>
          <w:rFonts w:asciiTheme="majorEastAsia" w:eastAsiaTheme="majorEastAsia" w:hAnsiTheme="majorEastAsia" w:cs="ＭＳ Ｐ明朝" w:hint="eastAsia"/>
          <w:sz w:val="21"/>
          <w:szCs w:val="21"/>
        </w:rPr>
        <w:t>●●●●</w:t>
      </w:r>
      <w:r w:rsidRPr="00840E1F">
        <w:rPr>
          <w:rFonts w:asciiTheme="majorEastAsia" w:eastAsiaTheme="majorEastAsia" w:hAnsiTheme="majorEastAsia" w:cs="ＭＳ Ｐ明朝"/>
          <w:sz w:val="21"/>
          <w:szCs w:val="21"/>
        </w:rPr>
        <w:t>年</w:t>
      </w:r>
      <w:r w:rsidR="00840E1F" w:rsidRPr="00840E1F">
        <w:rPr>
          <w:rFonts w:asciiTheme="majorEastAsia" w:eastAsiaTheme="majorEastAsia" w:hAnsiTheme="majorEastAsia" w:cs="ＭＳ Ｐ明朝" w:hint="eastAsia"/>
          <w:sz w:val="21"/>
          <w:szCs w:val="21"/>
        </w:rPr>
        <w:t>●●</w:t>
      </w:r>
      <w:r w:rsidRPr="00840E1F">
        <w:rPr>
          <w:rFonts w:asciiTheme="majorEastAsia" w:eastAsiaTheme="majorEastAsia" w:hAnsiTheme="majorEastAsia" w:cs="ＭＳ Ｐ明朝"/>
          <w:sz w:val="21"/>
          <w:szCs w:val="21"/>
        </w:rPr>
        <w:t>月</w:t>
      </w:r>
      <w:r w:rsidR="00840E1F" w:rsidRPr="00840E1F">
        <w:rPr>
          <w:rFonts w:asciiTheme="majorEastAsia" w:eastAsiaTheme="majorEastAsia" w:hAnsiTheme="majorEastAsia" w:cs="ＭＳ Ｐ明朝" w:hint="eastAsia"/>
          <w:sz w:val="21"/>
          <w:szCs w:val="21"/>
        </w:rPr>
        <w:t>●●</w:t>
      </w:r>
      <w:r w:rsidRPr="00840E1F">
        <w:rPr>
          <w:rFonts w:asciiTheme="majorEastAsia" w:eastAsiaTheme="majorEastAsia" w:hAnsiTheme="majorEastAsia" w:cs="ＭＳ Ｐ明朝"/>
          <w:sz w:val="21"/>
          <w:szCs w:val="21"/>
        </w:rPr>
        <w:t xml:space="preserve">日                                                                      </w:t>
      </w:r>
    </w:p>
    <w:p w14:paraId="5F55EBB9" w14:textId="631155E9" w:rsidR="003F78B1" w:rsidRPr="00840E1F" w:rsidRDefault="004C0C94" w:rsidP="001870D6">
      <w:pPr>
        <w:widowControl w:val="0"/>
        <w:jc w:val="right"/>
        <w:rPr>
          <w:rFonts w:asciiTheme="majorEastAsia" w:eastAsiaTheme="majorEastAsia" w:hAnsiTheme="majorEastAsia" w:cs="ＭＳ Ｐ明朝"/>
          <w:color w:val="FF0000"/>
          <w:sz w:val="21"/>
          <w:szCs w:val="21"/>
        </w:rPr>
      </w:pPr>
      <w:r w:rsidRPr="00840E1F">
        <w:rPr>
          <w:rFonts w:asciiTheme="majorEastAsia" w:eastAsiaTheme="majorEastAsia" w:hAnsiTheme="majorEastAsia" w:cs="ＭＳ Ｐ明朝"/>
          <w:sz w:val="21"/>
          <w:szCs w:val="21"/>
        </w:rPr>
        <w:t xml:space="preserve">　　　起案者：</w:t>
      </w:r>
      <w:r w:rsidR="00840E1F" w:rsidRPr="00840E1F">
        <w:rPr>
          <w:rFonts w:asciiTheme="majorEastAsia" w:eastAsiaTheme="majorEastAsia" w:hAnsiTheme="majorEastAsia" w:cs="ＭＳ Ｐ明朝" w:hint="eastAsia"/>
          <w:sz w:val="21"/>
          <w:szCs w:val="21"/>
        </w:rPr>
        <w:t>●●</w:t>
      </w:r>
      <w:r w:rsidRPr="00840E1F">
        <w:rPr>
          <w:rFonts w:asciiTheme="majorEastAsia" w:eastAsiaTheme="majorEastAsia" w:hAnsiTheme="majorEastAsia" w:cs="ＭＳ Ｐ明朝"/>
          <w:sz w:val="21"/>
          <w:szCs w:val="21"/>
        </w:rPr>
        <w:t xml:space="preserve">　</w:t>
      </w:r>
    </w:p>
    <w:p w14:paraId="7E410D2B" w14:textId="77777777" w:rsidR="003F78B1" w:rsidRPr="00840E1F" w:rsidRDefault="004C0C94" w:rsidP="001870D6">
      <w:pPr>
        <w:widowControl w:val="0"/>
        <w:jc w:val="right"/>
        <w:rPr>
          <w:rFonts w:asciiTheme="majorEastAsia" w:eastAsiaTheme="majorEastAsia" w:hAnsiTheme="majorEastAsia" w:cs="ＭＳ Ｐ明朝"/>
          <w:sz w:val="21"/>
          <w:szCs w:val="21"/>
        </w:rPr>
      </w:pPr>
      <w:r w:rsidRPr="00840E1F">
        <w:rPr>
          <w:rFonts w:asciiTheme="majorEastAsia" w:eastAsiaTheme="majorEastAsia" w:hAnsiTheme="majorEastAsia" w:cs="ＭＳ Ｐ明朝"/>
          <w:color w:val="FF0000"/>
          <w:sz w:val="21"/>
          <w:szCs w:val="21"/>
        </w:rPr>
        <w:t xml:space="preserve">　　</w:t>
      </w:r>
    </w:p>
    <w:p w14:paraId="20A31938" w14:textId="77777777" w:rsidR="003F78B1" w:rsidRPr="00840E1F" w:rsidRDefault="004C0C94" w:rsidP="001870D6">
      <w:pPr>
        <w:widowControl w:val="0"/>
        <w:jc w:val="center"/>
        <w:rPr>
          <w:rFonts w:asciiTheme="majorEastAsia" w:eastAsiaTheme="majorEastAsia" w:hAnsiTheme="majorEastAsia" w:cs="ＭＳ Ｐ明朝"/>
          <w:sz w:val="27"/>
          <w:szCs w:val="27"/>
          <w:u w:val="single"/>
        </w:rPr>
      </w:pPr>
      <w:r w:rsidRPr="00840E1F">
        <w:rPr>
          <w:rFonts w:asciiTheme="majorEastAsia" w:eastAsiaTheme="majorEastAsia" w:hAnsiTheme="majorEastAsia" w:cs="ＭＳ Ｐ明朝"/>
          <w:sz w:val="27"/>
          <w:szCs w:val="27"/>
          <w:u w:val="single"/>
        </w:rPr>
        <w:t>受注システム（TANOMU）導入稟議書</w:t>
      </w:r>
    </w:p>
    <w:p w14:paraId="2C0B30B8" w14:textId="77777777" w:rsidR="003F78B1" w:rsidRPr="00840E1F" w:rsidRDefault="003F78B1" w:rsidP="001870D6">
      <w:pPr>
        <w:widowControl w:val="0"/>
        <w:jc w:val="center"/>
        <w:rPr>
          <w:rFonts w:asciiTheme="majorEastAsia" w:eastAsiaTheme="majorEastAsia" w:hAnsiTheme="majorEastAsia" w:cs="ＭＳ Ｐ明朝"/>
          <w:color w:val="FF0000"/>
          <w:sz w:val="21"/>
          <w:szCs w:val="21"/>
          <w:u w:val="single"/>
        </w:rPr>
      </w:pPr>
    </w:p>
    <w:p w14:paraId="4458BF3C" w14:textId="77777777" w:rsidR="003F78B1" w:rsidRPr="00840E1F" w:rsidRDefault="004C0C94" w:rsidP="001870D6">
      <w:pPr>
        <w:widowControl w:val="0"/>
        <w:jc w:val="center"/>
        <w:rPr>
          <w:rFonts w:asciiTheme="majorEastAsia" w:eastAsiaTheme="majorEastAsia" w:hAnsiTheme="majorEastAsia" w:cs="ＭＳ Ｐ明朝"/>
          <w:sz w:val="21"/>
          <w:szCs w:val="21"/>
        </w:rPr>
      </w:pPr>
      <w:r w:rsidRPr="00840E1F">
        <w:rPr>
          <w:rFonts w:asciiTheme="majorEastAsia" w:eastAsiaTheme="majorEastAsia" w:hAnsiTheme="majorEastAsia" w:cs="ＭＳ Ｐ明朝"/>
          <w:sz w:val="21"/>
          <w:szCs w:val="21"/>
        </w:rPr>
        <w:t xml:space="preserve">　　　　　　　　　　　　　　　　　　　　　　　　 </w:t>
      </w:r>
    </w:p>
    <w:tbl>
      <w:tblPr>
        <w:tblStyle w:val="a5"/>
        <w:tblW w:w="10815" w:type="dxa"/>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55"/>
        <w:gridCol w:w="8160"/>
      </w:tblGrid>
      <w:tr w:rsidR="003F78B1" w:rsidRPr="00840E1F" w14:paraId="0E2622A5" w14:textId="77777777">
        <w:trPr>
          <w:trHeight w:val="2169"/>
        </w:trPr>
        <w:tc>
          <w:tcPr>
            <w:tcW w:w="2655" w:type="dxa"/>
          </w:tcPr>
          <w:p w14:paraId="1BAD4A13" w14:textId="77777777" w:rsidR="003F78B1" w:rsidRPr="00840E1F" w:rsidRDefault="004C0C94"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sz w:val="18"/>
                <w:szCs w:val="18"/>
              </w:rPr>
              <w:t>1、導入の目的・理由</w:t>
            </w:r>
          </w:p>
        </w:tc>
        <w:tc>
          <w:tcPr>
            <w:tcW w:w="8160" w:type="dxa"/>
          </w:tcPr>
          <w:p w14:paraId="61FF763E" w14:textId="77777777" w:rsidR="003F78B1" w:rsidRPr="00840E1F" w:rsidRDefault="004C0C94"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sz w:val="18"/>
                <w:szCs w:val="18"/>
              </w:rPr>
              <w:t xml:space="preserve">【検討の背景】　</w:t>
            </w:r>
          </w:p>
          <w:p w14:paraId="20682355" w14:textId="77777777" w:rsidR="004C0C94" w:rsidRPr="00840E1F" w:rsidRDefault="004C0C94"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sz w:val="18"/>
                <w:szCs w:val="18"/>
              </w:rPr>
              <w:t>電話・FAX</w:t>
            </w:r>
            <w:r w:rsidRPr="00840E1F">
              <w:rPr>
                <w:rFonts w:asciiTheme="majorEastAsia" w:eastAsiaTheme="majorEastAsia" w:hAnsiTheme="majorEastAsia" w:cs="ＭＳ Ｐ明朝" w:hint="eastAsia"/>
                <w:sz w:val="18"/>
                <w:szCs w:val="18"/>
              </w:rPr>
              <w:t>・個人へのLINE</w:t>
            </w:r>
            <w:r w:rsidRPr="00840E1F">
              <w:rPr>
                <w:rFonts w:asciiTheme="majorEastAsia" w:eastAsiaTheme="majorEastAsia" w:hAnsiTheme="majorEastAsia" w:cs="ＭＳ Ｐ明朝"/>
                <w:sz w:val="18"/>
                <w:szCs w:val="18"/>
              </w:rPr>
              <w:t>の</w:t>
            </w:r>
            <w:r w:rsidRPr="00840E1F">
              <w:rPr>
                <w:rFonts w:asciiTheme="majorEastAsia" w:eastAsiaTheme="majorEastAsia" w:hAnsiTheme="majorEastAsia" w:cs="ＭＳ Ｐ明朝" w:hint="eastAsia"/>
                <w:sz w:val="18"/>
                <w:szCs w:val="18"/>
              </w:rPr>
              <w:t>受注が増加と様々な受注方法が混在している中で</w:t>
            </w:r>
            <w:r w:rsidRPr="00840E1F">
              <w:rPr>
                <w:rFonts w:asciiTheme="majorEastAsia" w:eastAsiaTheme="majorEastAsia" w:hAnsiTheme="majorEastAsia" w:cs="ＭＳ Ｐ明朝"/>
                <w:sz w:val="18"/>
                <w:szCs w:val="18"/>
              </w:rPr>
              <w:t>課題があり、</w:t>
            </w:r>
          </w:p>
          <w:p w14:paraId="5620428D" w14:textId="77777777" w:rsidR="003F78B1" w:rsidRPr="00840E1F" w:rsidRDefault="004C0C94"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sz w:val="18"/>
                <w:szCs w:val="18"/>
              </w:rPr>
              <w:t>精度向上と業務効率化を目的として、</w:t>
            </w:r>
            <w:r w:rsidRPr="00840E1F">
              <w:rPr>
                <w:rFonts w:asciiTheme="majorEastAsia" w:eastAsiaTheme="majorEastAsia" w:hAnsiTheme="majorEastAsia" w:cs="ＭＳ Ｐ明朝" w:hint="eastAsia"/>
                <w:sz w:val="18"/>
                <w:szCs w:val="18"/>
              </w:rPr>
              <w:t>受注デジタル化ツールの「TANOMU」</w:t>
            </w:r>
            <w:r w:rsidRPr="00840E1F">
              <w:rPr>
                <w:rFonts w:asciiTheme="majorEastAsia" w:eastAsiaTheme="majorEastAsia" w:hAnsiTheme="majorEastAsia" w:cs="ＭＳ Ｐ明朝"/>
                <w:sz w:val="18"/>
                <w:szCs w:val="18"/>
              </w:rPr>
              <w:t>構築を検討</w:t>
            </w:r>
          </w:p>
          <w:p w14:paraId="2EA610C9" w14:textId="77777777" w:rsidR="003F78B1" w:rsidRPr="00840E1F" w:rsidRDefault="003F78B1" w:rsidP="001870D6">
            <w:pPr>
              <w:widowControl w:val="0"/>
              <w:jc w:val="both"/>
              <w:rPr>
                <w:rFonts w:asciiTheme="majorEastAsia" w:eastAsiaTheme="majorEastAsia" w:hAnsiTheme="majorEastAsia" w:cs="ＭＳ Ｐ明朝"/>
                <w:sz w:val="18"/>
                <w:szCs w:val="18"/>
              </w:rPr>
            </w:pPr>
          </w:p>
          <w:p w14:paraId="33DEC8A3" w14:textId="77777777" w:rsidR="004C0C94" w:rsidRPr="00840E1F" w:rsidRDefault="004C0C94"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sz w:val="18"/>
                <w:szCs w:val="18"/>
              </w:rPr>
              <w:t xml:space="preserve">【導入目的】　</w:t>
            </w:r>
          </w:p>
          <w:p w14:paraId="04C3D1FC" w14:textId="77777777" w:rsidR="003F78B1" w:rsidRPr="00840E1F" w:rsidRDefault="004C0C94"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sz w:val="18"/>
                <w:szCs w:val="18"/>
              </w:rPr>
              <w:t>・受注業務の簡素化とペーパーレス化</w:t>
            </w:r>
          </w:p>
          <w:p w14:paraId="675B6FEF" w14:textId="77777777" w:rsidR="003F78B1" w:rsidRPr="00840E1F" w:rsidRDefault="004C0C94"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sz w:val="18"/>
                <w:szCs w:val="18"/>
              </w:rPr>
              <w:t>・受注</w:t>
            </w:r>
            <w:r w:rsidRPr="00840E1F">
              <w:rPr>
                <w:rFonts w:asciiTheme="majorEastAsia" w:eastAsiaTheme="majorEastAsia" w:hAnsiTheme="majorEastAsia" w:cs="ＭＳ Ｐ明朝" w:hint="eastAsia"/>
                <w:sz w:val="18"/>
                <w:szCs w:val="18"/>
              </w:rPr>
              <w:t>デジタル</w:t>
            </w:r>
            <w:r w:rsidRPr="00840E1F">
              <w:rPr>
                <w:rFonts w:asciiTheme="majorEastAsia" w:eastAsiaTheme="majorEastAsia" w:hAnsiTheme="majorEastAsia" w:cs="ＭＳ Ｐ明朝"/>
                <w:sz w:val="18"/>
                <w:szCs w:val="18"/>
              </w:rPr>
              <w:t>管理による精度向上と確認業務時間の削減</w:t>
            </w:r>
          </w:p>
          <w:p w14:paraId="39E2174A" w14:textId="77777777" w:rsidR="004C0C94" w:rsidRPr="00840E1F" w:rsidRDefault="004C0C94"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hint="eastAsia"/>
                <w:sz w:val="18"/>
                <w:szCs w:val="18"/>
              </w:rPr>
              <w:t>・得意先様へのデジタル販促による売上向上</w:t>
            </w:r>
          </w:p>
          <w:p w14:paraId="31A44834" w14:textId="77777777" w:rsidR="004C0C94" w:rsidRPr="00840E1F" w:rsidRDefault="004C0C94" w:rsidP="001870D6">
            <w:pPr>
              <w:widowControl w:val="0"/>
              <w:jc w:val="both"/>
              <w:rPr>
                <w:rFonts w:asciiTheme="majorEastAsia" w:eastAsiaTheme="majorEastAsia" w:hAnsiTheme="majorEastAsia" w:cs="ＭＳ Ｐ明朝"/>
                <w:sz w:val="18"/>
                <w:szCs w:val="18"/>
              </w:rPr>
            </w:pPr>
          </w:p>
          <w:p w14:paraId="0672AFF6" w14:textId="77777777" w:rsidR="004C0C94" w:rsidRPr="00840E1F" w:rsidRDefault="004C0C94"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hint="eastAsia"/>
                <w:sz w:val="18"/>
                <w:szCs w:val="18"/>
              </w:rPr>
              <w:t>＜得意先様＞</w:t>
            </w:r>
          </w:p>
          <w:p w14:paraId="78D52543" w14:textId="77777777" w:rsidR="004C0C94" w:rsidRPr="00840E1F" w:rsidRDefault="004C0C94"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hint="eastAsia"/>
                <w:sz w:val="18"/>
                <w:szCs w:val="18"/>
              </w:rPr>
              <w:t>・発注方法の簡素化による満足度向上</w:t>
            </w:r>
          </w:p>
          <w:p w14:paraId="240384AF" w14:textId="77777777" w:rsidR="003F78B1" w:rsidRPr="00840E1F" w:rsidRDefault="004C0C94"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sz w:val="18"/>
                <w:szCs w:val="18"/>
              </w:rPr>
              <w:t>・</w:t>
            </w:r>
            <w:r w:rsidRPr="00840E1F">
              <w:rPr>
                <w:rFonts w:asciiTheme="majorEastAsia" w:eastAsiaTheme="majorEastAsia" w:hAnsiTheme="majorEastAsia" w:cs="ＭＳ Ｐ明朝" w:hint="eastAsia"/>
                <w:sz w:val="18"/>
                <w:szCs w:val="18"/>
              </w:rPr>
              <w:t>デジタル販促による新しい商品の提供</w:t>
            </w:r>
          </w:p>
          <w:p w14:paraId="36060577" w14:textId="77777777" w:rsidR="003F78B1" w:rsidRPr="00840E1F" w:rsidRDefault="004C0C94"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hint="eastAsia"/>
                <w:sz w:val="18"/>
                <w:szCs w:val="18"/>
              </w:rPr>
              <w:t>・その場で発注できるカンタンな方法へ変更することで発注頻度の増加へ繋げる</w:t>
            </w:r>
          </w:p>
          <w:p w14:paraId="200C828B" w14:textId="77777777" w:rsidR="004C0C94" w:rsidRPr="00840E1F" w:rsidRDefault="004C0C94" w:rsidP="001870D6">
            <w:pPr>
              <w:widowControl w:val="0"/>
              <w:jc w:val="both"/>
              <w:rPr>
                <w:rFonts w:asciiTheme="majorEastAsia" w:eastAsiaTheme="majorEastAsia" w:hAnsiTheme="majorEastAsia" w:cs="ＭＳ Ｐ明朝"/>
                <w:sz w:val="18"/>
                <w:szCs w:val="18"/>
              </w:rPr>
            </w:pPr>
          </w:p>
          <w:p w14:paraId="1AF8DFF2" w14:textId="77777777" w:rsidR="003F78B1" w:rsidRPr="00840E1F" w:rsidRDefault="004C0C94"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sz w:val="18"/>
                <w:szCs w:val="18"/>
              </w:rPr>
              <w:t>【導入システム概要】</w:t>
            </w:r>
          </w:p>
          <w:p w14:paraId="58B40B66" w14:textId="77777777" w:rsidR="003F78B1" w:rsidRPr="00840E1F" w:rsidRDefault="004C0C94"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sz w:val="18"/>
                <w:szCs w:val="18"/>
              </w:rPr>
              <w:t>提供企業：株式会社インフォマート　「TANOMU」システム</w:t>
            </w:r>
          </w:p>
        </w:tc>
      </w:tr>
      <w:tr w:rsidR="003F78B1" w:rsidRPr="00840E1F" w14:paraId="7737FD02" w14:textId="77777777">
        <w:trPr>
          <w:trHeight w:val="1785"/>
        </w:trPr>
        <w:tc>
          <w:tcPr>
            <w:tcW w:w="2655" w:type="dxa"/>
          </w:tcPr>
          <w:p w14:paraId="680BDE91" w14:textId="77777777" w:rsidR="003F78B1" w:rsidRPr="00840E1F" w:rsidRDefault="004C0C94" w:rsidP="001870D6">
            <w:pPr>
              <w:pStyle w:val="a6"/>
              <w:widowControl w:val="0"/>
              <w:numPr>
                <w:ilvl w:val="0"/>
                <w:numId w:val="2"/>
              </w:numPr>
              <w:ind w:leftChars="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sz w:val="18"/>
                <w:szCs w:val="18"/>
              </w:rPr>
              <w:t>現状の課題</w:t>
            </w:r>
          </w:p>
          <w:p w14:paraId="2A665D95" w14:textId="77777777" w:rsidR="003F78B1" w:rsidRPr="00840E1F" w:rsidRDefault="003F78B1" w:rsidP="001870D6">
            <w:pPr>
              <w:widowControl w:val="0"/>
              <w:jc w:val="both"/>
              <w:rPr>
                <w:rFonts w:asciiTheme="majorEastAsia" w:eastAsiaTheme="majorEastAsia" w:hAnsiTheme="majorEastAsia" w:cs="ＭＳ Ｐ明朝"/>
                <w:sz w:val="18"/>
                <w:szCs w:val="18"/>
              </w:rPr>
            </w:pPr>
          </w:p>
        </w:tc>
        <w:tc>
          <w:tcPr>
            <w:tcW w:w="8160" w:type="dxa"/>
          </w:tcPr>
          <w:p w14:paraId="59013090" w14:textId="0F87A4AF" w:rsidR="00003CD9" w:rsidRPr="00840E1F" w:rsidRDefault="00003CD9"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hint="eastAsia"/>
                <w:sz w:val="18"/>
                <w:szCs w:val="18"/>
              </w:rPr>
              <w:t>①</w:t>
            </w:r>
            <w:r w:rsidRPr="00840E1F">
              <w:rPr>
                <w:rFonts w:asciiTheme="majorEastAsia" w:eastAsiaTheme="majorEastAsia" w:hAnsiTheme="majorEastAsia" w:cs="ＭＳ Ｐ明朝"/>
                <w:sz w:val="18"/>
                <w:szCs w:val="18"/>
              </w:rPr>
              <w:t>営業担当に個別LINEや電話で注文が来ている</w:t>
            </w:r>
          </w:p>
          <w:p w14:paraId="7A6B9BBA" w14:textId="272FF9DB" w:rsidR="00003CD9" w:rsidRPr="00840E1F" w:rsidRDefault="00003CD9"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sz w:val="18"/>
                <w:szCs w:val="18"/>
              </w:rPr>
              <w:t>⇒</w:t>
            </w:r>
            <w:r w:rsidRPr="00840E1F">
              <w:rPr>
                <w:rFonts w:asciiTheme="majorEastAsia" w:eastAsiaTheme="majorEastAsia" w:hAnsiTheme="majorEastAsia" w:cs="ＭＳ Ｐ明朝" w:hint="eastAsia"/>
                <w:sz w:val="18"/>
                <w:szCs w:val="18"/>
              </w:rPr>
              <w:t>有給休暇中に仕事をしなければならない。休んだ気にならない。</w:t>
            </w:r>
          </w:p>
          <w:p w14:paraId="3420EF1A" w14:textId="03B3985E" w:rsidR="003F78B1" w:rsidRPr="00840E1F" w:rsidRDefault="00003CD9"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hint="eastAsia"/>
                <w:sz w:val="18"/>
                <w:szCs w:val="18"/>
              </w:rPr>
              <w:t>②</w:t>
            </w:r>
            <w:r w:rsidR="004C0C94" w:rsidRPr="00840E1F">
              <w:rPr>
                <w:rFonts w:asciiTheme="majorEastAsia" w:eastAsiaTheme="majorEastAsia" w:hAnsiTheme="majorEastAsia" w:cs="ＭＳ Ｐ明朝"/>
                <w:sz w:val="18"/>
                <w:szCs w:val="18"/>
              </w:rPr>
              <w:t>現在、取引先からの受注はTEL・FAX</w:t>
            </w:r>
            <w:r w:rsidR="004C0C94" w:rsidRPr="00840E1F">
              <w:rPr>
                <w:rFonts w:asciiTheme="majorEastAsia" w:eastAsiaTheme="majorEastAsia" w:hAnsiTheme="majorEastAsia" w:cs="ＭＳ Ｐ明朝" w:hint="eastAsia"/>
                <w:sz w:val="18"/>
                <w:szCs w:val="18"/>
              </w:rPr>
              <w:t>・個人LINE</w:t>
            </w:r>
            <w:r w:rsidR="004C0C94" w:rsidRPr="00840E1F">
              <w:rPr>
                <w:rFonts w:asciiTheme="majorEastAsia" w:eastAsiaTheme="majorEastAsia" w:hAnsiTheme="majorEastAsia" w:cs="ＭＳ Ｐ明朝"/>
                <w:sz w:val="18"/>
                <w:szCs w:val="18"/>
              </w:rPr>
              <w:t>を利用</w:t>
            </w:r>
          </w:p>
          <w:p w14:paraId="6E818758" w14:textId="74C655C3" w:rsidR="003F78B1" w:rsidRPr="00840E1F" w:rsidRDefault="004C0C94"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sz w:val="18"/>
                <w:szCs w:val="18"/>
              </w:rPr>
              <w:t>⇒</w:t>
            </w:r>
            <w:r w:rsidR="00B6555C" w:rsidRPr="00840E1F">
              <w:rPr>
                <w:rFonts w:asciiTheme="majorEastAsia" w:eastAsiaTheme="majorEastAsia" w:hAnsiTheme="majorEastAsia" w:cs="ＭＳ Ｐ明朝" w:hint="eastAsia"/>
                <w:sz w:val="18"/>
                <w:szCs w:val="18"/>
              </w:rPr>
              <w:t>様々な受注媒体があり、</w:t>
            </w:r>
            <w:r w:rsidRPr="00840E1F">
              <w:rPr>
                <w:rFonts w:asciiTheme="majorEastAsia" w:eastAsiaTheme="majorEastAsia" w:hAnsiTheme="majorEastAsia" w:cs="ＭＳ Ｐ明朝"/>
                <w:sz w:val="18"/>
                <w:szCs w:val="18"/>
              </w:rPr>
              <w:t>受注業務に時間が掛かる、受注確認漏れ等が発生している。</w:t>
            </w:r>
          </w:p>
          <w:p w14:paraId="7A321F12" w14:textId="6BFAA632" w:rsidR="003F78B1" w:rsidRPr="00840E1F" w:rsidRDefault="00003CD9"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hint="eastAsia"/>
                <w:sz w:val="18"/>
                <w:szCs w:val="18"/>
              </w:rPr>
              <w:t>③</w:t>
            </w:r>
            <w:r w:rsidR="004C0C94" w:rsidRPr="00840E1F">
              <w:rPr>
                <w:rFonts w:asciiTheme="majorEastAsia" w:eastAsiaTheme="majorEastAsia" w:hAnsiTheme="majorEastAsia" w:cs="ＭＳ Ｐ明朝"/>
                <w:sz w:val="18"/>
                <w:szCs w:val="18"/>
              </w:rPr>
              <w:t>受注内容</w:t>
            </w:r>
            <w:r w:rsidR="004C0C94" w:rsidRPr="00840E1F">
              <w:rPr>
                <w:rFonts w:asciiTheme="majorEastAsia" w:eastAsiaTheme="majorEastAsia" w:hAnsiTheme="majorEastAsia" w:cs="ＭＳ Ｐ明朝" w:hint="eastAsia"/>
                <w:sz w:val="18"/>
                <w:szCs w:val="18"/>
              </w:rPr>
              <w:t>を</w:t>
            </w:r>
            <w:r w:rsidR="00B6555C" w:rsidRPr="00840E1F">
              <w:rPr>
                <w:rFonts w:asciiTheme="majorEastAsia" w:eastAsiaTheme="majorEastAsia" w:hAnsiTheme="majorEastAsia" w:cs="ＭＳ Ｐ明朝" w:hint="eastAsia"/>
                <w:sz w:val="18"/>
                <w:szCs w:val="18"/>
              </w:rPr>
              <w:t>委託倉庫フォーマットへ手入力している</w:t>
            </w:r>
          </w:p>
          <w:p w14:paraId="6FDEE927" w14:textId="300CFA0E" w:rsidR="003F78B1" w:rsidRPr="00840E1F" w:rsidRDefault="004C0C94"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sz w:val="18"/>
                <w:szCs w:val="18"/>
              </w:rPr>
              <w:t>⇒</w:t>
            </w:r>
            <w:r w:rsidR="00B6555C" w:rsidRPr="00840E1F">
              <w:rPr>
                <w:rFonts w:asciiTheme="majorEastAsia" w:eastAsiaTheme="majorEastAsia" w:hAnsiTheme="majorEastAsia" w:cs="ＭＳ Ｐ明朝" w:hint="eastAsia"/>
                <w:sz w:val="18"/>
                <w:szCs w:val="18"/>
              </w:rPr>
              <w:t>注文情報を手入力する作業の時間がかかっている。</w:t>
            </w:r>
          </w:p>
          <w:p w14:paraId="55A3617F" w14:textId="1678CA99" w:rsidR="003F78B1" w:rsidRPr="00840E1F" w:rsidRDefault="00003CD9"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hint="eastAsia"/>
                <w:sz w:val="18"/>
                <w:szCs w:val="18"/>
              </w:rPr>
              <w:t>④</w:t>
            </w:r>
            <w:r w:rsidR="004C0C94" w:rsidRPr="00840E1F">
              <w:rPr>
                <w:rFonts w:asciiTheme="majorEastAsia" w:eastAsiaTheme="majorEastAsia" w:hAnsiTheme="majorEastAsia" w:cs="ＭＳ Ｐ明朝"/>
                <w:sz w:val="18"/>
                <w:szCs w:val="18"/>
              </w:rPr>
              <w:t>営業活動（販促）の案内が</w:t>
            </w:r>
            <w:r w:rsidR="004C0C94" w:rsidRPr="00840E1F">
              <w:rPr>
                <w:rFonts w:asciiTheme="majorEastAsia" w:eastAsiaTheme="majorEastAsia" w:hAnsiTheme="majorEastAsia" w:cs="ＭＳ Ｐ明朝" w:hint="eastAsia"/>
                <w:sz w:val="18"/>
                <w:szCs w:val="18"/>
              </w:rPr>
              <w:t>あまり出来ていない</w:t>
            </w:r>
          </w:p>
          <w:p w14:paraId="28FFC512" w14:textId="4C01240A" w:rsidR="003F78B1" w:rsidRPr="00840E1F" w:rsidRDefault="004C0C94"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sz w:val="18"/>
                <w:szCs w:val="18"/>
              </w:rPr>
              <w:t>⇒</w:t>
            </w:r>
            <w:r w:rsidR="00B6555C" w:rsidRPr="00840E1F">
              <w:rPr>
                <w:rFonts w:asciiTheme="majorEastAsia" w:eastAsiaTheme="majorEastAsia" w:hAnsiTheme="majorEastAsia" w:cs="ＭＳ Ｐ明朝" w:hint="eastAsia"/>
                <w:sz w:val="18"/>
                <w:szCs w:val="18"/>
              </w:rPr>
              <w:t>営業の方も受注対応している為、営業活動に注力ができていない。</w:t>
            </w:r>
          </w:p>
        </w:tc>
      </w:tr>
      <w:tr w:rsidR="003F78B1" w:rsidRPr="00840E1F" w14:paraId="07D1D1FE" w14:textId="77777777" w:rsidTr="004C0C94">
        <w:trPr>
          <w:trHeight w:val="2717"/>
        </w:trPr>
        <w:tc>
          <w:tcPr>
            <w:tcW w:w="2655" w:type="dxa"/>
          </w:tcPr>
          <w:p w14:paraId="39F21BC8" w14:textId="77777777" w:rsidR="003F78B1" w:rsidRPr="00840E1F" w:rsidRDefault="004C0C94"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sz w:val="18"/>
                <w:szCs w:val="18"/>
              </w:rPr>
              <w:t>3、導入効果</w:t>
            </w:r>
          </w:p>
        </w:tc>
        <w:tc>
          <w:tcPr>
            <w:tcW w:w="8160" w:type="dxa"/>
          </w:tcPr>
          <w:p w14:paraId="18208A6C" w14:textId="77777777" w:rsidR="003F78B1" w:rsidRPr="00840E1F" w:rsidRDefault="004C0C94"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sz w:val="18"/>
                <w:szCs w:val="18"/>
              </w:rPr>
              <w:t xml:space="preserve">【導入メリット】　　　</w:t>
            </w:r>
          </w:p>
          <w:p w14:paraId="336AFEA4" w14:textId="77777777" w:rsidR="003F78B1" w:rsidRPr="00840E1F" w:rsidRDefault="004C0C94"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sz w:val="18"/>
                <w:szCs w:val="18"/>
              </w:rPr>
              <w:t xml:space="preserve">■会社全体の導入メリット　　</w:t>
            </w:r>
          </w:p>
          <w:p w14:paraId="2AB7B644" w14:textId="2D5E9952" w:rsidR="003F78B1" w:rsidRPr="00840E1F" w:rsidRDefault="004C0C94"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hint="eastAsia"/>
                <w:sz w:val="18"/>
                <w:szCs w:val="18"/>
              </w:rPr>
              <w:t>・</w:t>
            </w:r>
            <w:r w:rsidR="00003CD9" w:rsidRPr="00840E1F">
              <w:rPr>
                <w:rFonts w:asciiTheme="majorEastAsia" w:eastAsiaTheme="majorEastAsia" w:hAnsiTheme="majorEastAsia" w:cs="ＭＳ Ｐ明朝" w:hint="eastAsia"/>
                <w:sz w:val="18"/>
                <w:szCs w:val="18"/>
              </w:rPr>
              <w:t>TANOMUに注文がまとまる為、有給休暇中の対応や営業担当の個別対応が削減</w:t>
            </w:r>
          </w:p>
          <w:p w14:paraId="74B8D545" w14:textId="71DAAF46" w:rsidR="00003CD9" w:rsidRPr="00840E1F" w:rsidRDefault="00003CD9"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hint="eastAsia"/>
                <w:sz w:val="18"/>
                <w:szCs w:val="18"/>
              </w:rPr>
              <w:t>・</w:t>
            </w:r>
            <w:r w:rsidRPr="00840E1F">
              <w:rPr>
                <w:rFonts w:asciiTheme="majorEastAsia" w:eastAsiaTheme="majorEastAsia" w:hAnsiTheme="majorEastAsia" w:cs="ＭＳ Ｐ明朝"/>
                <w:sz w:val="18"/>
                <w:szCs w:val="18"/>
              </w:rPr>
              <w:t>WEB受注による、お取引先様との言った・言わない等のトラブル低減</w:t>
            </w:r>
          </w:p>
          <w:p w14:paraId="46C02331" w14:textId="4CC1DD02" w:rsidR="00003CD9" w:rsidRPr="00840E1F" w:rsidRDefault="00003CD9"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hint="eastAsia"/>
                <w:sz w:val="18"/>
                <w:szCs w:val="18"/>
              </w:rPr>
              <w:t>・委託倉庫フォーマットに合わせた受注データをExcelで落とせる為、転記作業が削減</w:t>
            </w:r>
          </w:p>
          <w:p w14:paraId="5816691D" w14:textId="1439C200" w:rsidR="00003CD9" w:rsidRPr="00840E1F" w:rsidRDefault="00003CD9"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hint="eastAsia"/>
                <w:sz w:val="18"/>
                <w:szCs w:val="18"/>
              </w:rPr>
              <w:t>・営業担当が受注業務削減により、営業活動に注力できLINE販促メッセージで売上UPへ</w:t>
            </w:r>
          </w:p>
          <w:p w14:paraId="51CF22BB" w14:textId="7DBC932D" w:rsidR="003F78B1" w:rsidRPr="00840E1F" w:rsidRDefault="004C0C94"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hint="eastAsia"/>
                <w:sz w:val="18"/>
                <w:szCs w:val="18"/>
              </w:rPr>
              <w:t>・</w:t>
            </w:r>
            <w:r w:rsidRPr="00840E1F">
              <w:rPr>
                <w:rFonts w:asciiTheme="majorEastAsia" w:eastAsiaTheme="majorEastAsia" w:hAnsiTheme="majorEastAsia" w:cs="ＭＳ Ｐ明朝"/>
                <w:sz w:val="18"/>
                <w:szCs w:val="18"/>
              </w:rPr>
              <w:t>お取引先様は無料で利用可能（LINEアカウント連携可能）</w:t>
            </w:r>
          </w:p>
          <w:p w14:paraId="12743C66" w14:textId="77777777" w:rsidR="003F78B1" w:rsidRPr="00840E1F" w:rsidRDefault="004C0C94" w:rsidP="001870D6">
            <w:pPr>
              <w:widowControl w:val="0"/>
              <w:rPr>
                <w:rFonts w:asciiTheme="majorEastAsia" w:eastAsiaTheme="majorEastAsia" w:hAnsiTheme="majorEastAsia" w:cs="ＭＳ Ｐ明朝"/>
                <w:sz w:val="18"/>
                <w:szCs w:val="18"/>
              </w:rPr>
            </w:pPr>
            <w:r w:rsidRPr="00840E1F">
              <w:rPr>
                <w:rFonts w:asciiTheme="majorEastAsia" w:eastAsiaTheme="majorEastAsia" w:hAnsiTheme="majorEastAsia" w:cs="ＭＳ Ｐ明朝"/>
                <w:sz w:val="18"/>
                <w:szCs w:val="18"/>
              </w:rPr>
              <w:t>■受注担当業務</w:t>
            </w:r>
          </w:p>
          <w:p w14:paraId="103DCE14" w14:textId="4F09DDBD" w:rsidR="003F78B1" w:rsidRPr="00840E1F" w:rsidRDefault="004C0C94" w:rsidP="001870D6">
            <w:pPr>
              <w:widowControl w:val="0"/>
              <w:rPr>
                <w:rFonts w:asciiTheme="majorEastAsia" w:eastAsiaTheme="majorEastAsia" w:hAnsiTheme="majorEastAsia" w:cs="ＭＳ Ｐ明朝"/>
                <w:sz w:val="18"/>
                <w:szCs w:val="18"/>
              </w:rPr>
            </w:pPr>
            <w:bookmarkStart w:id="0" w:name="_gjdgxs" w:colFirst="0" w:colLast="0"/>
            <w:bookmarkEnd w:id="0"/>
            <w:r w:rsidRPr="00840E1F">
              <w:rPr>
                <w:rFonts w:asciiTheme="majorEastAsia" w:eastAsiaTheme="majorEastAsia" w:hAnsiTheme="majorEastAsia" w:cs="ＭＳ Ｐ明朝" w:hint="eastAsia"/>
                <w:sz w:val="18"/>
                <w:szCs w:val="18"/>
              </w:rPr>
              <w:t>・</w:t>
            </w:r>
            <w:r w:rsidR="00003CD9" w:rsidRPr="00840E1F">
              <w:rPr>
                <w:rFonts w:asciiTheme="majorEastAsia" w:eastAsiaTheme="majorEastAsia" w:hAnsiTheme="majorEastAsia" w:cs="ＭＳ Ｐ明朝" w:hint="eastAsia"/>
                <w:sz w:val="18"/>
                <w:szCs w:val="18"/>
              </w:rPr>
              <w:t>委託倉庫フォーマットへの入力作業削減</w:t>
            </w:r>
          </w:p>
          <w:p w14:paraId="51FA04D9" w14:textId="24B60670" w:rsidR="00003CD9" w:rsidRPr="00840E1F" w:rsidRDefault="00003CD9" w:rsidP="001870D6">
            <w:pPr>
              <w:widowControl w:val="0"/>
              <w:rPr>
                <w:rFonts w:asciiTheme="majorEastAsia" w:eastAsiaTheme="majorEastAsia" w:hAnsiTheme="majorEastAsia" w:cs="ＭＳ Ｐ明朝"/>
                <w:sz w:val="18"/>
                <w:szCs w:val="18"/>
              </w:rPr>
            </w:pPr>
            <w:r w:rsidRPr="00840E1F">
              <w:rPr>
                <w:rFonts w:asciiTheme="majorEastAsia" w:eastAsiaTheme="majorEastAsia" w:hAnsiTheme="majorEastAsia" w:cs="ＭＳ Ｐ明朝" w:hint="eastAsia"/>
                <w:sz w:val="18"/>
                <w:szCs w:val="18"/>
              </w:rPr>
              <w:t>・人的ミスの軽減</w:t>
            </w:r>
          </w:p>
          <w:p w14:paraId="2E179182" w14:textId="77777777" w:rsidR="003F78B1" w:rsidRPr="00840E1F" w:rsidRDefault="004C0C94" w:rsidP="001870D6">
            <w:pPr>
              <w:widowControl w:val="0"/>
              <w:rPr>
                <w:rFonts w:asciiTheme="majorEastAsia" w:eastAsiaTheme="majorEastAsia" w:hAnsiTheme="majorEastAsia" w:cs="ＭＳ Ｐ明朝"/>
                <w:sz w:val="18"/>
                <w:szCs w:val="18"/>
              </w:rPr>
            </w:pPr>
            <w:r w:rsidRPr="00840E1F">
              <w:rPr>
                <w:rFonts w:asciiTheme="majorEastAsia" w:eastAsiaTheme="majorEastAsia" w:hAnsiTheme="majorEastAsia" w:cs="ＭＳ Ｐ明朝" w:hint="eastAsia"/>
                <w:sz w:val="18"/>
                <w:szCs w:val="18"/>
              </w:rPr>
              <w:t>・</w:t>
            </w:r>
            <w:r w:rsidRPr="00840E1F">
              <w:rPr>
                <w:rFonts w:asciiTheme="majorEastAsia" w:eastAsiaTheme="majorEastAsia" w:hAnsiTheme="majorEastAsia" w:cs="ＭＳ Ｐ明朝"/>
                <w:sz w:val="18"/>
                <w:szCs w:val="18"/>
              </w:rPr>
              <w:t>受注確認漏れの削減</w:t>
            </w:r>
          </w:p>
          <w:p w14:paraId="59360390" w14:textId="77777777" w:rsidR="003F78B1" w:rsidRPr="00840E1F" w:rsidRDefault="004C0C94" w:rsidP="001870D6">
            <w:pPr>
              <w:widowControl w:val="0"/>
              <w:rPr>
                <w:rFonts w:asciiTheme="majorEastAsia" w:eastAsiaTheme="majorEastAsia" w:hAnsiTheme="majorEastAsia" w:cs="ＭＳ Ｐ明朝"/>
                <w:sz w:val="18"/>
                <w:szCs w:val="18"/>
              </w:rPr>
            </w:pPr>
            <w:r w:rsidRPr="00840E1F">
              <w:rPr>
                <w:rFonts w:asciiTheme="majorEastAsia" w:eastAsiaTheme="majorEastAsia" w:hAnsiTheme="majorEastAsia" w:cs="ＭＳ Ｐ明朝"/>
                <w:sz w:val="18"/>
                <w:szCs w:val="18"/>
              </w:rPr>
              <w:t>■営業担当業務</w:t>
            </w:r>
          </w:p>
          <w:p w14:paraId="04A69DA4" w14:textId="534AC891" w:rsidR="00003CD9" w:rsidRPr="00840E1F" w:rsidRDefault="00003CD9" w:rsidP="001870D6">
            <w:pPr>
              <w:widowControl w:val="0"/>
              <w:rPr>
                <w:rFonts w:asciiTheme="majorEastAsia" w:eastAsiaTheme="majorEastAsia" w:hAnsiTheme="majorEastAsia" w:cs="ＭＳ Ｐ明朝"/>
                <w:sz w:val="18"/>
                <w:szCs w:val="18"/>
              </w:rPr>
            </w:pPr>
            <w:r w:rsidRPr="00840E1F">
              <w:rPr>
                <w:rFonts w:asciiTheme="majorEastAsia" w:eastAsiaTheme="majorEastAsia" w:hAnsiTheme="majorEastAsia" w:cs="ＭＳ Ｐ明朝" w:hint="eastAsia"/>
                <w:sz w:val="18"/>
                <w:szCs w:val="18"/>
              </w:rPr>
              <w:t>・有給休暇中の対応削減</w:t>
            </w:r>
          </w:p>
          <w:p w14:paraId="772A347A" w14:textId="067FF62E" w:rsidR="00003CD9" w:rsidRPr="00840E1F" w:rsidRDefault="00003CD9" w:rsidP="001870D6">
            <w:pPr>
              <w:widowControl w:val="0"/>
              <w:rPr>
                <w:rFonts w:asciiTheme="majorEastAsia" w:eastAsiaTheme="majorEastAsia" w:hAnsiTheme="majorEastAsia" w:cs="ＭＳ Ｐ明朝"/>
                <w:sz w:val="18"/>
                <w:szCs w:val="18"/>
              </w:rPr>
            </w:pPr>
            <w:r w:rsidRPr="00840E1F">
              <w:rPr>
                <w:rFonts w:asciiTheme="majorEastAsia" w:eastAsiaTheme="majorEastAsia" w:hAnsiTheme="majorEastAsia" w:cs="ＭＳ Ｐ明朝" w:hint="eastAsia"/>
                <w:sz w:val="18"/>
                <w:szCs w:val="18"/>
              </w:rPr>
              <w:t>・受注業務削減により営業活動に注力へ</w:t>
            </w:r>
          </w:p>
          <w:p w14:paraId="08339544" w14:textId="7ACB6C2A" w:rsidR="003F78B1" w:rsidRPr="00840E1F" w:rsidRDefault="00003CD9" w:rsidP="001870D6">
            <w:pPr>
              <w:widowControl w:val="0"/>
              <w:rPr>
                <w:rFonts w:asciiTheme="majorEastAsia" w:eastAsiaTheme="majorEastAsia" w:hAnsiTheme="majorEastAsia" w:cs="ＭＳ Ｐ明朝"/>
                <w:sz w:val="18"/>
                <w:szCs w:val="18"/>
              </w:rPr>
            </w:pPr>
            <w:r w:rsidRPr="00840E1F">
              <w:rPr>
                <w:rFonts w:asciiTheme="majorEastAsia" w:eastAsiaTheme="majorEastAsia" w:hAnsiTheme="majorEastAsia" w:cs="ＭＳ Ｐ明朝" w:hint="eastAsia"/>
                <w:sz w:val="18"/>
                <w:szCs w:val="18"/>
              </w:rPr>
              <w:t>・</w:t>
            </w:r>
            <w:r w:rsidR="004C0C94" w:rsidRPr="00840E1F">
              <w:rPr>
                <w:rFonts w:asciiTheme="majorEastAsia" w:eastAsiaTheme="majorEastAsia" w:hAnsiTheme="majorEastAsia" w:cs="ＭＳ Ｐ明朝"/>
                <w:sz w:val="18"/>
                <w:szCs w:val="18"/>
              </w:rPr>
              <w:t>営業担当への個別連絡（注文）の削減。（スマートフォン1つで代理注文の入力も可能）</w:t>
            </w:r>
          </w:p>
          <w:p w14:paraId="3DF1FF09" w14:textId="342C5C3F" w:rsidR="003F78B1" w:rsidRPr="00840E1F" w:rsidRDefault="00003CD9" w:rsidP="001870D6">
            <w:pPr>
              <w:widowControl w:val="0"/>
              <w:rPr>
                <w:rFonts w:asciiTheme="majorEastAsia" w:eastAsiaTheme="majorEastAsia" w:hAnsiTheme="majorEastAsia" w:cs="ＭＳ Ｐ明朝"/>
                <w:sz w:val="18"/>
                <w:szCs w:val="18"/>
              </w:rPr>
            </w:pPr>
            <w:r w:rsidRPr="00840E1F">
              <w:rPr>
                <w:rFonts w:asciiTheme="majorEastAsia" w:eastAsiaTheme="majorEastAsia" w:hAnsiTheme="majorEastAsia" w:cs="ＭＳ Ｐ明朝" w:hint="eastAsia"/>
                <w:sz w:val="18"/>
                <w:szCs w:val="18"/>
              </w:rPr>
              <w:t>・</w:t>
            </w:r>
            <w:r w:rsidR="004C0C94" w:rsidRPr="00840E1F">
              <w:rPr>
                <w:rFonts w:asciiTheme="majorEastAsia" w:eastAsiaTheme="majorEastAsia" w:hAnsiTheme="majorEastAsia" w:cs="ＭＳ Ｐ明朝"/>
                <w:sz w:val="18"/>
                <w:szCs w:val="18"/>
              </w:rPr>
              <w:t>LINE販促メッセージを活用可能（ついで買い）で売上UP</w:t>
            </w:r>
          </w:p>
        </w:tc>
      </w:tr>
      <w:tr w:rsidR="003F78B1" w:rsidRPr="00840E1F" w14:paraId="2857BBC8" w14:textId="77777777">
        <w:trPr>
          <w:trHeight w:val="1718"/>
        </w:trPr>
        <w:tc>
          <w:tcPr>
            <w:tcW w:w="2655" w:type="dxa"/>
          </w:tcPr>
          <w:p w14:paraId="1771A8F6" w14:textId="77777777" w:rsidR="003F78B1" w:rsidRPr="00840E1F" w:rsidRDefault="004C0C94"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sz w:val="18"/>
                <w:szCs w:val="18"/>
              </w:rPr>
              <w:lastRenderedPageBreak/>
              <w:t xml:space="preserve"> 4、費用</w:t>
            </w:r>
          </w:p>
        </w:tc>
        <w:tc>
          <w:tcPr>
            <w:tcW w:w="8160" w:type="dxa"/>
          </w:tcPr>
          <w:p w14:paraId="7A0318C1" w14:textId="17D3A7A2" w:rsidR="00003CD9" w:rsidRPr="00840E1F" w:rsidRDefault="00003CD9"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sz w:val="18"/>
                <w:szCs w:val="18"/>
              </w:rPr>
              <w:t>導入初期費用：</w:t>
            </w:r>
            <w:r w:rsidR="008A264A" w:rsidRPr="00840E1F">
              <w:rPr>
                <w:rFonts w:asciiTheme="majorEastAsia" w:eastAsiaTheme="majorEastAsia" w:hAnsiTheme="majorEastAsia" w:cs="ＭＳ Ｐ明朝" w:hint="eastAsia"/>
                <w:sz w:val="18"/>
                <w:szCs w:val="18"/>
              </w:rPr>
              <w:t>2</w:t>
            </w:r>
            <w:r w:rsidRPr="00840E1F">
              <w:rPr>
                <w:rFonts w:asciiTheme="majorEastAsia" w:eastAsiaTheme="majorEastAsia" w:hAnsiTheme="majorEastAsia" w:cs="ＭＳ Ｐ明朝"/>
                <w:sz w:val="18"/>
                <w:szCs w:val="18"/>
              </w:rPr>
              <w:t>00,000円（税抜）（※契約月の翌月末支払い）</w:t>
            </w:r>
          </w:p>
          <w:p w14:paraId="63D99913" w14:textId="3E8D3297" w:rsidR="00003CD9" w:rsidRPr="00840E1F" w:rsidRDefault="00003CD9"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sz w:val="18"/>
                <w:szCs w:val="18"/>
              </w:rPr>
              <w:t>月額利用料：</w:t>
            </w:r>
            <w:r w:rsidR="008A264A" w:rsidRPr="00840E1F">
              <w:rPr>
                <w:rFonts w:asciiTheme="majorEastAsia" w:eastAsiaTheme="majorEastAsia" w:hAnsiTheme="majorEastAsia" w:cs="ＭＳ Ｐ明朝" w:hint="eastAsia"/>
                <w:sz w:val="18"/>
                <w:szCs w:val="18"/>
              </w:rPr>
              <w:t>5</w:t>
            </w:r>
            <w:r w:rsidRPr="00840E1F">
              <w:rPr>
                <w:rFonts w:asciiTheme="majorEastAsia" w:eastAsiaTheme="majorEastAsia" w:hAnsiTheme="majorEastAsia" w:cs="ＭＳ Ｐ明朝" w:hint="eastAsia"/>
                <w:sz w:val="18"/>
                <w:szCs w:val="18"/>
              </w:rPr>
              <w:t>0</w:t>
            </w:r>
            <w:r w:rsidRPr="00840E1F">
              <w:rPr>
                <w:rFonts w:asciiTheme="majorEastAsia" w:eastAsiaTheme="majorEastAsia" w:hAnsiTheme="majorEastAsia" w:cs="ＭＳ Ｐ明朝"/>
                <w:sz w:val="18"/>
                <w:szCs w:val="18"/>
              </w:rPr>
              <w:t>,000円（税抜</w:t>
            </w:r>
          </w:p>
          <w:p w14:paraId="7A3631BD" w14:textId="30B42ACD" w:rsidR="00003CD9" w:rsidRPr="00840E1F" w:rsidRDefault="00003CD9"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sz w:val="18"/>
                <w:szCs w:val="18"/>
              </w:rPr>
              <w:t>【備考】</w:t>
            </w:r>
            <w:r w:rsidRPr="00840E1F">
              <w:rPr>
                <w:rFonts w:asciiTheme="majorEastAsia" w:eastAsiaTheme="majorEastAsia" w:hAnsiTheme="majorEastAsia" w:cs="ＭＳ Ｐ明朝" w:hint="eastAsia"/>
                <w:sz w:val="18"/>
                <w:szCs w:val="18"/>
              </w:rPr>
              <w:t>TANOMUライト</w:t>
            </w:r>
            <w:r w:rsidR="008A264A" w:rsidRPr="00840E1F">
              <w:rPr>
                <w:rFonts w:asciiTheme="majorEastAsia" w:eastAsiaTheme="majorEastAsia" w:hAnsiTheme="majorEastAsia" w:cs="ＭＳ Ｐ明朝" w:hint="eastAsia"/>
                <w:sz w:val="18"/>
                <w:szCs w:val="18"/>
              </w:rPr>
              <w:t>50</w:t>
            </w:r>
            <w:r w:rsidRPr="00840E1F">
              <w:rPr>
                <w:rFonts w:asciiTheme="majorEastAsia" w:eastAsiaTheme="majorEastAsia" w:hAnsiTheme="majorEastAsia" w:cs="ＭＳ Ｐ明朝" w:hint="eastAsia"/>
                <w:sz w:val="18"/>
                <w:szCs w:val="18"/>
              </w:rPr>
              <w:t>プラン</w:t>
            </w:r>
          </w:p>
          <w:p w14:paraId="0C1F24A9" w14:textId="272F01E0" w:rsidR="00003CD9" w:rsidRPr="00840E1F" w:rsidRDefault="00003CD9"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sz w:val="18"/>
                <w:szCs w:val="18"/>
              </w:rPr>
              <w:t>月間受注可能数</w:t>
            </w:r>
            <w:r w:rsidR="008A264A" w:rsidRPr="00840E1F">
              <w:rPr>
                <w:rFonts w:asciiTheme="majorEastAsia" w:eastAsiaTheme="majorEastAsia" w:hAnsiTheme="majorEastAsia" w:cs="ＭＳ Ｐ明朝" w:hint="eastAsia"/>
                <w:sz w:val="18"/>
                <w:szCs w:val="18"/>
              </w:rPr>
              <w:t>1,000</w:t>
            </w:r>
            <w:r w:rsidRPr="00840E1F">
              <w:rPr>
                <w:rFonts w:asciiTheme="majorEastAsia" w:eastAsiaTheme="majorEastAsia" w:hAnsiTheme="majorEastAsia" w:cs="ＭＳ Ｐ明朝"/>
                <w:sz w:val="18"/>
                <w:szCs w:val="18"/>
              </w:rPr>
              <w:t>回、月間配信可能数</w:t>
            </w:r>
            <w:r w:rsidR="008A264A" w:rsidRPr="00840E1F">
              <w:rPr>
                <w:rFonts w:asciiTheme="majorEastAsia" w:eastAsiaTheme="majorEastAsia" w:hAnsiTheme="majorEastAsia" w:cs="ＭＳ Ｐ明朝" w:hint="eastAsia"/>
                <w:sz w:val="18"/>
                <w:szCs w:val="18"/>
              </w:rPr>
              <w:t>1,000</w:t>
            </w:r>
            <w:r w:rsidRPr="00840E1F">
              <w:rPr>
                <w:rFonts w:asciiTheme="majorEastAsia" w:eastAsiaTheme="majorEastAsia" w:hAnsiTheme="majorEastAsia" w:cs="ＭＳ Ｐ明朝"/>
                <w:sz w:val="18"/>
                <w:szCs w:val="18"/>
              </w:rPr>
              <w:t>回となります。</w:t>
            </w:r>
          </w:p>
          <w:p w14:paraId="21CE2AC2" w14:textId="70DF7A9B" w:rsidR="00003CD9" w:rsidRPr="00840E1F" w:rsidRDefault="00003CD9"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sz w:val="18"/>
                <w:szCs w:val="18"/>
              </w:rPr>
              <w:t>（超過時追加料金として、受注</w:t>
            </w:r>
            <w:r w:rsidR="008A264A" w:rsidRPr="00840E1F">
              <w:rPr>
                <w:rFonts w:asciiTheme="majorEastAsia" w:eastAsiaTheme="majorEastAsia" w:hAnsiTheme="majorEastAsia" w:cs="ＭＳ Ｐ明朝" w:hint="eastAsia"/>
                <w:sz w:val="18"/>
                <w:szCs w:val="18"/>
              </w:rPr>
              <w:t>35</w:t>
            </w:r>
            <w:r w:rsidRPr="00840E1F">
              <w:rPr>
                <w:rFonts w:asciiTheme="majorEastAsia" w:eastAsiaTheme="majorEastAsia" w:hAnsiTheme="majorEastAsia" w:cs="ＭＳ Ｐ明朝"/>
                <w:sz w:val="18"/>
                <w:szCs w:val="18"/>
              </w:rPr>
              <w:t>円/1回・配信10円/1回が発生します。）</w:t>
            </w:r>
          </w:p>
          <w:p w14:paraId="38E0EFAE" w14:textId="02AB135F" w:rsidR="00003CD9" w:rsidRPr="00840E1F" w:rsidRDefault="00003CD9" w:rsidP="001870D6">
            <w:pPr>
              <w:widowControl w:val="0"/>
              <w:jc w:val="both"/>
              <w:rPr>
                <w:rFonts w:asciiTheme="majorEastAsia" w:eastAsiaTheme="majorEastAsia" w:hAnsiTheme="majorEastAsia" w:cs="ＭＳ Ｐ明朝" w:hint="eastAsia"/>
                <w:sz w:val="18"/>
                <w:szCs w:val="18"/>
              </w:rPr>
            </w:pPr>
            <w:r w:rsidRPr="00840E1F">
              <w:rPr>
                <w:rFonts w:asciiTheme="majorEastAsia" w:eastAsiaTheme="majorEastAsia" w:hAnsiTheme="majorEastAsia" w:cs="ＭＳ Ｐ明朝"/>
                <w:sz w:val="18"/>
                <w:szCs w:val="18"/>
              </w:rPr>
              <w:t>※プランアップについては、追加導入初期費用は無償（月額使用料のみ更新）</w:t>
            </w:r>
          </w:p>
        </w:tc>
      </w:tr>
      <w:tr w:rsidR="003F78B1" w:rsidRPr="00840E1F" w14:paraId="421B5A20" w14:textId="77777777">
        <w:trPr>
          <w:trHeight w:val="720"/>
        </w:trPr>
        <w:tc>
          <w:tcPr>
            <w:tcW w:w="2655" w:type="dxa"/>
          </w:tcPr>
          <w:p w14:paraId="48CBABC4" w14:textId="77777777" w:rsidR="003F78B1" w:rsidRPr="00840E1F" w:rsidRDefault="004C0C94"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sz w:val="18"/>
                <w:szCs w:val="18"/>
              </w:rPr>
              <w:t>６、導入スケジュール</w:t>
            </w:r>
          </w:p>
        </w:tc>
        <w:tc>
          <w:tcPr>
            <w:tcW w:w="8160" w:type="dxa"/>
          </w:tcPr>
          <w:p w14:paraId="48895C50" w14:textId="05DF69F0" w:rsidR="003F78B1" w:rsidRPr="00840E1F" w:rsidRDefault="004C0C94"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sz w:val="18"/>
                <w:szCs w:val="18"/>
              </w:rPr>
              <w:t>契約時期：</w:t>
            </w:r>
            <w:r w:rsidR="00840E1F" w:rsidRPr="00840E1F">
              <w:rPr>
                <w:rFonts w:asciiTheme="majorEastAsia" w:eastAsiaTheme="majorEastAsia" w:hAnsiTheme="majorEastAsia" w:cs="ＭＳ Ｐ明朝" w:hint="eastAsia"/>
                <w:sz w:val="18"/>
                <w:szCs w:val="18"/>
              </w:rPr>
              <w:t>●</w:t>
            </w:r>
            <w:r w:rsidRPr="00840E1F">
              <w:rPr>
                <w:rFonts w:asciiTheme="majorEastAsia" w:eastAsiaTheme="majorEastAsia" w:hAnsiTheme="majorEastAsia" w:cs="ＭＳ Ｐ明朝"/>
                <w:sz w:val="18"/>
                <w:szCs w:val="18"/>
              </w:rPr>
              <w:t>月</w:t>
            </w:r>
          </w:p>
          <w:p w14:paraId="58A7484C" w14:textId="62899FF7" w:rsidR="003F78B1" w:rsidRPr="00840E1F" w:rsidRDefault="004C0C94"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sz w:val="18"/>
                <w:szCs w:val="18"/>
              </w:rPr>
              <w:t>キックオフミーティング：</w:t>
            </w:r>
            <w:r w:rsidR="00840E1F" w:rsidRPr="00840E1F">
              <w:rPr>
                <w:rFonts w:asciiTheme="majorEastAsia" w:eastAsiaTheme="majorEastAsia" w:hAnsiTheme="majorEastAsia" w:cs="ＭＳ Ｐ明朝" w:hint="eastAsia"/>
                <w:sz w:val="18"/>
                <w:szCs w:val="18"/>
              </w:rPr>
              <w:t>●</w:t>
            </w:r>
            <w:r w:rsidRPr="00840E1F">
              <w:rPr>
                <w:rFonts w:asciiTheme="majorEastAsia" w:eastAsiaTheme="majorEastAsia" w:hAnsiTheme="majorEastAsia" w:cs="ＭＳ Ｐ明朝"/>
                <w:sz w:val="18"/>
                <w:szCs w:val="18"/>
              </w:rPr>
              <w:t>月</w:t>
            </w:r>
          </w:p>
          <w:p w14:paraId="248D6048" w14:textId="49572020" w:rsidR="003F78B1" w:rsidRPr="00840E1F" w:rsidRDefault="004C0C94"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sz w:val="18"/>
                <w:szCs w:val="18"/>
              </w:rPr>
              <w:t>得意先へ事前告知：</w:t>
            </w:r>
            <w:r w:rsidR="00840E1F" w:rsidRPr="00840E1F">
              <w:rPr>
                <w:rFonts w:asciiTheme="majorEastAsia" w:eastAsiaTheme="majorEastAsia" w:hAnsiTheme="majorEastAsia" w:cs="ＭＳ Ｐ明朝" w:hint="eastAsia"/>
                <w:sz w:val="18"/>
                <w:szCs w:val="18"/>
              </w:rPr>
              <w:t>●</w:t>
            </w:r>
            <w:r w:rsidRPr="00840E1F">
              <w:rPr>
                <w:rFonts w:asciiTheme="majorEastAsia" w:eastAsiaTheme="majorEastAsia" w:hAnsiTheme="majorEastAsia" w:cs="ＭＳ Ｐ明朝"/>
                <w:sz w:val="18"/>
                <w:szCs w:val="18"/>
              </w:rPr>
              <w:t>月</w:t>
            </w:r>
          </w:p>
          <w:p w14:paraId="5EB3675F" w14:textId="59ED96CB" w:rsidR="003F78B1" w:rsidRPr="00840E1F" w:rsidRDefault="004C0C94"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sz w:val="18"/>
                <w:szCs w:val="18"/>
              </w:rPr>
              <w:t>操作レクチャー：</w:t>
            </w:r>
            <w:r w:rsidR="00840E1F" w:rsidRPr="00840E1F">
              <w:rPr>
                <w:rFonts w:asciiTheme="majorEastAsia" w:eastAsiaTheme="majorEastAsia" w:hAnsiTheme="majorEastAsia" w:cs="ＭＳ Ｐ明朝" w:hint="eastAsia"/>
                <w:sz w:val="18"/>
                <w:szCs w:val="18"/>
              </w:rPr>
              <w:t>●</w:t>
            </w:r>
            <w:r w:rsidRPr="00840E1F">
              <w:rPr>
                <w:rFonts w:asciiTheme="majorEastAsia" w:eastAsiaTheme="majorEastAsia" w:hAnsiTheme="majorEastAsia" w:cs="ＭＳ Ｐ明朝" w:hint="eastAsia"/>
                <w:sz w:val="18"/>
                <w:szCs w:val="18"/>
              </w:rPr>
              <w:t>月</w:t>
            </w:r>
          </w:p>
          <w:p w14:paraId="239190B7" w14:textId="4AEA5485" w:rsidR="003F78B1" w:rsidRPr="00840E1F" w:rsidRDefault="004C0C94"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sz w:val="18"/>
                <w:szCs w:val="18"/>
              </w:rPr>
              <w:t>システム稼働：</w:t>
            </w:r>
            <w:r w:rsidR="00840E1F" w:rsidRPr="00840E1F">
              <w:rPr>
                <w:rFonts w:asciiTheme="majorEastAsia" w:eastAsiaTheme="majorEastAsia" w:hAnsiTheme="majorEastAsia" w:cs="ＭＳ Ｐ明朝" w:hint="eastAsia"/>
                <w:sz w:val="18"/>
                <w:szCs w:val="18"/>
              </w:rPr>
              <w:t>●</w:t>
            </w:r>
            <w:r w:rsidR="00024596" w:rsidRPr="00840E1F">
              <w:rPr>
                <w:rFonts w:asciiTheme="majorEastAsia" w:eastAsiaTheme="majorEastAsia" w:hAnsiTheme="majorEastAsia" w:cs="ＭＳ Ｐ明朝" w:hint="eastAsia"/>
                <w:sz w:val="18"/>
                <w:szCs w:val="18"/>
              </w:rPr>
              <w:t>月</w:t>
            </w:r>
            <w:r w:rsidR="00840E1F" w:rsidRPr="00840E1F">
              <w:rPr>
                <w:rFonts w:asciiTheme="majorEastAsia" w:eastAsiaTheme="majorEastAsia" w:hAnsiTheme="majorEastAsia" w:cs="ＭＳ Ｐ明朝" w:hint="eastAsia"/>
                <w:sz w:val="18"/>
                <w:szCs w:val="18"/>
              </w:rPr>
              <w:t>●●</w:t>
            </w:r>
            <w:r w:rsidRPr="00840E1F">
              <w:rPr>
                <w:rFonts w:asciiTheme="majorEastAsia" w:eastAsiaTheme="majorEastAsia" w:hAnsiTheme="majorEastAsia" w:cs="ＭＳ Ｐ明朝"/>
                <w:sz w:val="18"/>
                <w:szCs w:val="18"/>
              </w:rPr>
              <w:t>日</w:t>
            </w:r>
          </w:p>
          <w:p w14:paraId="226970DC" w14:textId="77777777" w:rsidR="003F78B1" w:rsidRPr="00840E1F" w:rsidRDefault="004C0C94"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sz w:val="18"/>
                <w:szCs w:val="18"/>
              </w:rPr>
              <w:t>期間：保守期間等がないため、使用期間はなし</w:t>
            </w:r>
          </w:p>
        </w:tc>
      </w:tr>
      <w:tr w:rsidR="003F78B1" w:rsidRPr="00840E1F" w14:paraId="4E860A72" w14:textId="77777777">
        <w:trPr>
          <w:trHeight w:val="1718"/>
        </w:trPr>
        <w:tc>
          <w:tcPr>
            <w:tcW w:w="2655" w:type="dxa"/>
          </w:tcPr>
          <w:p w14:paraId="2E5D4BED" w14:textId="77777777" w:rsidR="003F78B1" w:rsidRPr="00840E1F" w:rsidRDefault="004C0C94"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sz w:val="18"/>
                <w:szCs w:val="18"/>
              </w:rPr>
              <w:t>７、システム会社の選定理由</w:t>
            </w:r>
          </w:p>
        </w:tc>
        <w:tc>
          <w:tcPr>
            <w:tcW w:w="8160" w:type="dxa"/>
          </w:tcPr>
          <w:p w14:paraId="4C3695D1" w14:textId="77777777" w:rsidR="003F78B1" w:rsidRPr="00840E1F" w:rsidRDefault="004C0C94"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sz w:val="18"/>
                <w:szCs w:val="18"/>
              </w:rPr>
              <w:t>【システム概要】</w:t>
            </w:r>
          </w:p>
          <w:p w14:paraId="651E6125" w14:textId="77777777" w:rsidR="003F78B1" w:rsidRPr="00840E1F" w:rsidRDefault="004C0C94"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sz w:val="18"/>
                <w:szCs w:val="18"/>
              </w:rPr>
              <w:t>株式会社インフォマートの提供する「TANOMU」システム</w:t>
            </w:r>
          </w:p>
          <w:p w14:paraId="5981A9B2" w14:textId="17725280" w:rsidR="003F78B1" w:rsidRPr="00840E1F" w:rsidRDefault="004C0C94" w:rsidP="001870D6">
            <w:pPr>
              <w:widowControl w:val="0"/>
              <w:jc w:val="both"/>
              <w:rPr>
                <w:rFonts w:asciiTheme="majorEastAsia" w:eastAsiaTheme="majorEastAsia" w:hAnsiTheme="majorEastAsia" w:cs="ＭＳ Ｐ明朝" w:hint="eastAsia"/>
                <w:sz w:val="18"/>
                <w:szCs w:val="18"/>
              </w:rPr>
            </w:pPr>
            <w:r w:rsidRPr="00840E1F">
              <w:rPr>
                <w:rFonts w:asciiTheme="majorEastAsia" w:eastAsiaTheme="majorEastAsia" w:hAnsiTheme="majorEastAsia" w:cs="ＭＳ Ｐ明朝"/>
                <w:sz w:val="18"/>
                <w:szCs w:val="18"/>
              </w:rPr>
              <w:t>株式会社インフォマートは、1998年創業の企業でBtoBプラットフォームシリーズは全国で</w:t>
            </w:r>
            <w:r w:rsidR="001870D6">
              <w:rPr>
                <w:rFonts w:asciiTheme="majorEastAsia" w:eastAsiaTheme="majorEastAsia" w:hAnsiTheme="majorEastAsia" w:cs="ＭＳ Ｐ明朝" w:hint="eastAsia"/>
                <w:sz w:val="18"/>
                <w:szCs w:val="18"/>
              </w:rPr>
              <w:t>約101万</w:t>
            </w:r>
            <w:r w:rsidRPr="00840E1F">
              <w:rPr>
                <w:rFonts w:asciiTheme="majorEastAsia" w:eastAsiaTheme="majorEastAsia" w:hAnsiTheme="majorEastAsia" w:cs="ＭＳ Ｐ明朝"/>
                <w:sz w:val="18"/>
                <w:szCs w:val="18"/>
              </w:rPr>
              <w:t>社に利用されており、年間のシステム内流通金額は約30兆円。導入シェアは全国No.1</w:t>
            </w:r>
            <w:r w:rsidR="001870D6">
              <w:rPr>
                <w:rFonts w:asciiTheme="majorEastAsia" w:eastAsiaTheme="majorEastAsia" w:hAnsiTheme="majorEastAsia" w:cs="ＭＳ Ｐ明朝"/>
                <w:sz w:val="18"/>
                <w:szCs w:val="18"/>
              </w:rPr>
              <w:br/>
            </w:r>
            <w:r w:rsidR="001870D6" w:rsidRPr="001870D6">
              <w:rPr>
                <w:rFonts w:asciiTheme="majorEastAsia" w:eastAsiaTheme="majorEastAsia" w:hAnsiTheme="majorEastAsia" w:cs="ＭＳ Ｐ明朝" w:hint="eastAsia"/>
                <w:sz w:val="18"/>
                <w:szCs w:val="18"/>
              </w:rPr>
              <w:t>東京証券取引所プライム市場上場</w:t>
            </w:r>
            <w:r w:rsidR="001870D6">
              <w:rPr>
                <w:rFonts w:asciiTheme="majorEastAsia" w:eastAsiaTheme="majorEastAsia" w:hAnsiTheme="majorEastAsia" w:cs="ＭＳ Ｐ明朝" w:hint="eastAsia"/>
                <w:sz w:val="18"/>
                <w:szCs w:val="18"/>
              </w:rPr>
              <w:t>。</w:t>
            </w:r>
          </w:p>
          <w:p w14:paraId="5E580906" w14:textId="77777777" w:rsidR="003F78B1" w:rsidRPr="00840E1F" w:rsidRDefault="003F78B1" w:rsidP="001870D6">
            <w:pPr>
              <w:widowControl w:val="0"/>
              <w:jc w:val="both"/>
              <w:rPr>
                <w:rFonts w:asciiTheme="majorEastAsia" w:eastAsiaTheme="majorEastAsia" w:hAnsiTheme="majorEastAsia" w:cs="ＭＳ Ｐ明朝"/>
                <w:sz w:val="18"/>
                <w:szCs w:val="18"/>
              </w:rPr>
            </w:pPr>
          </w:p>
          <w:p w14:paraId="725F1294" w14:textId="77777777" w:rsidR="003F78B1" w:rsidRDefault="004C0C94" w:rsidP="001870D6">
            <w:pPr>
              <w:widowControl w:val="0"/>
              <w:jc w:val="both"/>
              <w:rPr>
                <w:rFonts w:asciiTheme="majorEastAsia" w:eastAsiaTheme="majorEastAsia" w:hAnsiTheme="majorEastAsia" w:cs="ＭＳ Ｐ明朝"/>
                <w:sz w:val="18"/>
                <w:szCs w:val="18"/>
              </w:rPr>
            </w:pPr>
            <w:r w:rsidRPr="00840E1F">
              <w:rPr>
                <w:rFonts w:asciiTheme="majorEastAsia" w:eastAsiaTheme="majorEastAsia" w:hAnsiTheme="majorEastAsia" w:cs="ＭＳ Ｐ明朝"/>
                <w:sz w:val="18"/>
                <w:szCs w:val="18"/>
              </w:rPr>
              <w:t>【システムの特徴】</w:t>
            </w:r>
          </w:p>
          <w:p w14:paraId="758B6E18" w14:textId="32A61CF1" w:rsidR="001870D6" w:rsidRDefault="001870D6" w:rsidP="001870D6">
            <w:pPr>
              <w:pStyle w:val="a6"/>
              <w:widowControl w:val="0"/>
              <w:numPr>
                <w:ilvl w:val="0"/>
                <w:numId w:val="4"/>
              </w:numPr>
              <w:ind w:leftChars="0"/>
              <w:rPr>
                <w:rFonts w:asciiTheme="majorEastAsia" w:eastAsiaTheme="majorEastAsia" w:hAnsiTheme="majorEastAsia" w:cs="ＭＳ Ｐ明朝"/>
                <w:sz w:val="18"/>
                <w:szCs w:val="18"/>
              </w:rPr>
            </w:pPr>
            <w:r w:rsidRPr="00840E1F">
              <w:rPr>
                <w:rFonts w:asciiTheme="majorEastAsia" w:eastAsiaTheme="majorEastAsia" w:hAnsiTheme="majorEastAsia" w:cs="ＭＳ Ｐ明朝"/>
                <w:sz w:val="18"/>
                <w:szCs w:val="18"/>
              </w:rPr>
              <w:t>圧倒的な取引先の賛同率とマーケットシェア</w:t>
            </w:r>
            <w:r>
              <w:rPr>
                <w:rFonts w:asciiTheme="majorEastAsia" w:eastAsiaTheme="majorEastAsia" w:hAnsiTheme="majorEastAsia" w:cs="ＭＳ Ｐ明朝"/>
                <w:sz w:val="18"/>
                <w:szCs w:val="18"/>
              </w:rPr>
              <w:br/>
            </w:r>
            <w:r w:rsidRPr="001870D6">
              <w:rPr>
                <w:rFonts w:asciiTheme="majorEastAsia" w:eastAsiaTheme="majorEastAsia" w:hAnsiTheme="majorEastAsia" w:cs="ＭＳ Ｐ明朝"/>
                <w:sz w:val="18"/>
                <w:szCs w:val="18"/>
              </w:rPr>
              <w:t>システムに汎用性があり賛同率が得られやすく、すでに発注ユーザーが100,000店舗以上</w:t>
            </w:r>
            <w:r>
              <w:rPr>
                <w:rFonts w:asciiTheme="majorEastAsia" w:eastAsiaTheme="majorEastAsia" w:hAnsiTheme="majorEastAsia" w:cs="ＭＳ Ｐ明朝"/>
                <w:sz w:val="18"/>
                <w:szCs w:val="18"/>
              </w:rPr>
              <w:br/>
            </w:r>
          </w:p>
          <w:p w14:paraId="4D9F5E4A" w14:textId="29B11934" w:rsidR="001870D6" w:rsidRDefault="001870D6" w:rsidP="001870D6">
            <w:pPr>
              <w:pStyle w:val="a6"/>
              <w:widowControl w:val="0"/>
              <w:numPr>
                <w:ilvl w:val="0"/>
                <w:numId w:val="4"/>
              </w:numPr>
              <w:ind w:leftChars="0"/>
              <w:rPr>
                <w:rFonts w:asciiTheme="majorEastAsia" w:eastAsiaTheme="majorEastAsia" w:hAnsiTheme="majorEastAsia" w:cs="ＭＳ Ｐ明朝"/>
                <w:sz w:val="18"/>
                <w:szCs w:val="18"/>
              </w:rPr>
            </w:pPr>
            <w:r w:rsidRPr="00840E1F">
              <w:rPr>
                <w:rFonts w:asciiTheme="majorEastAsia" w:eastAsiaTheme="majorEastAsia" w:hAnsiTheme="majorEastAsia" w:cs="ＭＳ Ｐ明朝"/>
                <w:sz w:val="18"/>
                <w:szCs w:val="18"/>
              </w:rPr>
              <w:t>サーバーの維持費や管理が不要</w:t>
            </w:r>
            <w:r>
              <w:rPr>
                <w:rFonts w:asciiTheme="majorEastAsia" w:eastAsiaTheme="majorEastAsia" w:hAnsiTheme="majorEastAsia" w:cs="ＭＳ Ｐ明朝"/>
                <w:sz w:val="18"/>
                <w:szCs w:val="18"/>
              </w:rPr>
              <w:br/>
            </w:r>
            <w:r w:rsidRPr="001870D6">
              <w:rPr>
                <w:rFonts w:asciiTheme="majorEastAsia" w:eastAsiaTheme="majorEastAsia" w:hAnsiTheme="majorEastAsia" w:cs="ＭＳ Ｐ明朝" w:hint="eastAsia"/>
                <w:sz w:val="18"/>
                <w:szCs w:val="18"/>
              </w:rPr>
              <w:t>クラウドサービスで利用店舗数あたりの月額課金なので、導入時にハードウェアの購入や</w:t>
            </w:r>
            <w:r>
              <w:rPr>
                <w:rFonts w:asciiTheme="majorEastAsia" w:eastAsiaTheme="majorEastAsia" w:hAnsiTheme="majorEastAsia" w:cs="ＭＳ Ｐ明朝"/>
                <w:sz w:val="18"/>
                <w:szCs w:val="18"/>
              </w:rPr>
              <w:br/>
            </w:r>
            <w:r w:rsidRPr="001870D6">
              <w:rPr>
                <w:rFonts w:asciiTheme="majorEastAsia" w:eastAsiaTheme="majorEastAsia" w:hAnsiTheme="majorEastAsia" w:cs="ＭＳ Ｐ明朝" w:hint="eastAsia"/>
                <w:sz w:val="18"/>
                <w:szCs w:val="18"/>
              </w:rPr>
              <w:t>メンテナンス費は不要で割安</w:t>
            </w:r>
            <w:r>
              <w:rPr>
                <w:rFonts w:asciiTheme="majorEastAsia" w:eastAsiaTheme="majorEastAsia" w:hAnsiTheme="majorEastAsia" w:cs="ＭＳ Ｐ明朝"/>
                <w:sz w:val="18"/>
                <w:szCs w:val="18"/>
              </w:rPr>
              <w:br/>
            </w:r>
          </w:p>
          <w:p w14:paraId="307EA5E5" w14:textId="0A209698" w:rsidR="001870D6" w:rsidRDefault="001870D6" w:rsidP="001870D6">
            <w:pPr>
              <w:pStyle w:val="a6"/>
              <w:widowControl w:val="0"/>
              <w:numPr>
                <w:ilvl w:val="0"/>
                <w:numId w:val="4"/>
              </w:numPr>
              <w:ind w:leftChars="0"/>
              <w:rPr>
                <w:rFonts w:asciiTheme="majorEastAsia" w:eastAsiaTheme="majorEastAsia" w:hAnsiTheme="majorEastAsia" w:cs="ＭＳ Ｐ明朝"/>
                <w:sz w:val="18"/>
                <w:szCs w:val="18"/>
              </w:rPr>
            </w:pPr>
            <w:r w:rsidRPr="00840E1F">
              <w:rPr>
                <w:rFonts w:asciiTheme="majorEastAsia" w:eastAsiaTheme="majorEastAsia" w:hAnsiTheme="majorEastAsia" w:cs="ＭＳ Ｐ明朝"/>
                <w:sz w:val="18"/>
                <w:szCs w:val="18"/>
              </w:rPr>
              <w:t>クラウドサービスだから常に最新版を利用可能</w:t>
            </w:r>
            <w:r>
              <w:rPr>
                <w:rFonts w:asciiTheme="majorEastAsia" w:eastAsiaTheme="majorEastAsia" w:hAnsiTheme="majorEastAsia" w:cs="ＭＳ Ｐ明朝"/>
                <w:sz w:val="18"/>
                <w:szCs w:val="18"/>
              </w:rPr>
              <w:br/>
            </w:r>
            <w:r w:rsidRPr="001870D6">
              <w:rPr>
                <w:rFonts w:asciiTheme="majorEastAsia" w:eastAsiaTheme="majorEastAsia" w:hAnsiTheme="majorEastAsia" w:cs="ＭＳ Ｐ明朝" w:hint="eastAsia"/>
                <w:sz w:val="18"/>
                <w:szCs w:val="18"/>
              </w:rPr>
              <w:t>税率変更やOSバージョンアップ等、法律が変わると共にシステムも最新版を提供</w:t>
            </w:r>
            <w:r>
              <w:rPr>
                <w:rFonts w:asciiTheme="majorEastAsia" w:eastAsiaTheme="majorEastAsia" w:hAnsiTheme="majorEastAsia" w:cs="ＭＳ Ｐ明朝"/>
                <w:sz w:val="18"/>
                <w:szCs w:val="18"/>
              </w:rPr>
              <w:br/>
            </w:r>
            <w:r w:rsidRPr="001870D6">
              <w:rPr>
                <w:rFonts w:asciiTheme="majorEastAsia" w:eastAsiaTheme="majorEastAsia" w:hAnsiTheme="majorEastAsia" w:cs="ＭＳ Ｐ明朝" w:hint="eastAsia"/>
                <w:sz w:val="18"/>
                <w:szCs w:val="18"/>
              </w:rPr>
              <w:t>追加コストは一切不要</w:t>
            </w:r>
            <w:r>
              <w:rPr>
                <w:rFonts w:asciiTheme="majorEastAsia" w:eastAsiaTheme="majorEastAsia" w:hAnsiTheme="majorEastAsia" w:cs="ＭＳ Ｐ明朝"/>
                <w:sz w:val="18"/>
                <w:szCs w:val="18"/>
              </w:rPr>
              <w:br/>
            </w:r>
          </w:p>
          <w:p w14:paraId="4BE1A8FE" w14:textId="1F3DE943" w:rsidR="001870D6" w:rsidRDefault="001870D6" w:rsidP="001870D6">
            <w:pPr>
              <w:pStyle w:val="a6"/>
              <w:widowControl w:val="0"/>
              <w:numPr>
                <w:ilvl w:val="0"/>
                <w:numId w:val="4"/>
              </w:numPr>
              <w:ind w:leftChars="0"/>
              <w:rPr>
                <w:rFonts w:asciiTheme="majorEastAsia" w:eastAsiaTheme="majorEastAsia" w:hAnsiTheme="majorEastAsia" w:cs="ＭＳ Ｐ明朝"/>
                <w:sz w:val="18"/>
                <w:szCs w:val="18"/>
              </w:rPr>
            </w:pPr>
            <w:r w:rsidRPr="001870D6">
              <w:rPr>
                <w:rFonts w:asciiTheme="majorEastAsia" w:eastAsiaTheme="majorEastAsia" w:hAnsiTheme="majorEastAsia" w:cs="ＭＳ Ｐ明朝" w:hint="eastAsia"/>
                <w:sz w:val="18"/>
                <w:szCs w:val="18"/>
              </w:rPr>
              <w:t>食品業界の受発注サービスでは圧倒的なシェアを誇っており、情報セキュリティマネジメ　　　ントについての国際規格「ISO 27001 (ISMS)」の認証を取得</w:t>
            </w:r>
            <w:r>
              <w:rPr>
                <w:rFonts w:asciiTheme="majorEastAsia" w:eastAsiaTheme="majorEastAsia" w:hAnsiTheme="majorEastAsia" w:cs="ＭＳ Ｐ明朝"/>
                <w:sz w:val="18"/>
                <w:szCs w:val="18"/>
              </w:rPr>
              <w:br/>
            </w:r>
          </w:p>
          <w:p w14:paraId="26BD7D8B" w14:textId="170840AE" w:rsidR="003F78B1" w:rsidRPr="001870D6" w:rsidRDefault="001870D6" w:rsidP="001870D6">
            <w:pPr>
              <w:pStyle w:val="a6"/>
              <w:widowControl w:val="0"/>
              <w:numPr>
                <w:ilvl w:val="0"/>
                <w:numId w:val="4"/>
              </w:numPr>
              <w:ind w:leftChars="0"/>
              <w:rPr>
                <w:rFonts w:asciiTheme="majorEastAsia" w:eastAsiaTheme="majorEastAsia" w:hAnsiTheme="majorEastAsia" w:cs="ＭＳ Ｐ明朝" w:hint="eastAsia"/>
                <w:sz w:val="18"/>
                <w:szCs w:val="18"/>
              </w:rPr>
            </w:pPr>
            <w:r w:rsidRPr="001870D6">
              <w:rPr>
                <w:rFonts w:asciiTheme="majorEastAsia" w:eastAsiaTheme="majorEastAsia" w:hAnsiTheme="majorEastAsia" w:cs="ＭＳ Ｐ明朝" w:hint="eastAsia"/>
                <w:sz w:val="18"/>
                <w:szCs w:val="18"/>
              </w:rPr>
              <w:t>稼働専用のサポートチームがあり、契約後の稼働フォローも充実</w:t>
            </w:r>
          </w:p>
        </w:tc>
      </w:tr>
    </w:tbl>
    <w:p w14:paraId="074BA629" w14:textId="77777777" w:rsidR="003F78B1" w:rsidRPr="00840E1F" w:rsidRDefault="003F78B1" w:rsidP="001870D6">
      <w:pPr>
        <w:widowControl w:val="0"/>
        <w:jc w:val="both"/>
        <w:rPr>
          <w:rFonts w:asciiTheme="majorEastAsia" w:eastAsiaTheme="majorEastAsia" w:hAnsiTheme="majorEastAsia" w:cs="ＭＳ Ｐ明朝"/>
          <w:sz w:val="21"/>
          <w:szCs w:val="21"/>
        </w:rPr>
      </w:pPr>
    </w:p>
    <w:p w14:paraId="7C323833" w14:textId="77777777" w:rsidR="003F78B1" w:rsidRPr="00840E1F" w:rsidRDefault="003F78B1" w:rsidP="001870D6">
      <w:pPr>
        <w:rPr>
          <w:rFonts w:asciiTheme="majorEastAsia" w:eastAsiaTheme="majorEastAsia" w:hAnsiTheme="majorEastAsia" w:cs="ＭＳ Ｐ明朝"/>
        </w:rPr>
      </w:pPr>
    </w:p>
    <w:sectPr w:rsidR="003F78B1" w:rsidRPr="00840E1F">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97E47" w14:textId="77777777" w:rsidR="00616A53" w:rsidRDefault="00616A53" w:rsidP="004A3196">
      <w:pPr>
        <w:spacing w:line="240" w:lineRule="auto"/>
      </w:pPr>
      <w:r>
        <w:separator/>
      </w:r>
    </w:p>
  </w:endnote>
  <w:endnote w:type="continuationSeparator" w:id="0">
    <w:p w14:paraId="3407FE87" w14:textId="77777777" w:rsidR="00616A53" w:rsidRDefault="00616A53" w:rsidP="004A31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7544E" w14:textId="77777777" w:rsidR="00616A53" w:rsidRDefault="00616A53" w:rsidP="004A3196">
      <w:pPr>
        <w:spacing w:line="240" w:lineRule="auto"/>
      </w:pPr>
      <w:r>
        <w:separator/>
      </w:r>
    </w:p>
  </w:footnote>
  <w:footnote w:type="continuationSeparator" w:id="0">
    <w:p w14:paraId="66D19AB1" w14:textId="77777777" w:rsidR="00616A53" w:rsidRDefault="00616A53" w:rsidP="004A319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31B2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2CEB7B16"/>
    <w:multiLevelType w:val="hybridMultilevel"/>
    <w:tmpl w:val="42E6C0D8"/>
    <w:lvl w:ilvl="0" w:tplc="0C4AE2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237F5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6A2B3A02"/>
    <w:multiLevelType w:val="hybridMultilevel"/>
    <w:tmpl w:val="85DCAA92"/>
    <w:lvl w:ilvl="0" w:tplc="F3BE75DA">
      <w:start w:val="2"/>
      <w:numFmt w:val="decimal"/>
      <w:lvlText w:val="%1、"/>
      <w:lvlJc w:val="left"/>
      <w:pPr>
        <w:ind w:left="360" w:hanging="360"/>
      </w:pPr>
      <w:rPr>
        <w:rFonts w:hint="default"/>
      </w:rPr>
    </w:lvl>
    <w:lvl w:ilvl="1" w:tplc="1E1C73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9174241">
    <w:abstractNumId w:val="1"/>
  </w:num>
  <w:num w:numId="2" w16cid:durableId="933823531">
    <w:abstractNumId w:val="3"/>
  </w:num>
  <w:num w:numId="3" w16cid:durableId="1951665930">
    <w:abstractNumId w:val="0"/>
  </w:num>
  <w:num w:numId="4" w16cid:durableId="1391810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8B1"/>
    <w:rsid w:val="00003CD9"/>
    <w:rsid w:val="00024596"/>
    <w:rsid w:val="001870D6"/>
    <w:rsid w:val="003F78B1"/>
    <w:rsid w:val="004A3196"/>
    <w:rsid w:val="004C0C94"/>
    <w:rsid w:val="00616A53"/>
    <w:rsid w:val="00840E1F"/>
    <w:rsid w:val="008A264A"/>
    <w:rsid w:val="00B6555C"/>
    <w:rsid w:val="00D34712"/>
    <w:rsid w:val="00E052A9"/>
    <w:rsid w:val="00E23ACC"/>
    <w:rsid w:val="00EC1300"/>
    <w:rsid w:val="00EF11DC"/>
    <w:rsid w:val="00FD2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61C3B8"/>
  <w15:docId w15:val="{39359070-0048-4D87-ACD3-043BA351F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870D6"/>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table" w:customStyle="1" w:styleId="a5">
    <w:basedOn w:val="TableNormal"/>
    <w:tblPr>
      <w:tblStyleRowBandSize w:val="1"/>
      <w:tblStyleColBandSize w:val="1"/>
      <w:tblCellMar>
        <w:left w:w="108" w:type="dxa"/>
        <w:right w:w="108" w:type="dxa"/>
      </w:tblCellMar>
    </w:tblPr>
  </w:style>
  <w:style w:type="paragraph" w:styleId="a6">
    <w:name w:val="List Paragraph"/>
    <w:basedOn w:val="a"/>
    <w:uiPriority w:val="34"/>
    <w:qFormat/>
    <w:rsid w:val="004C0C94"/>
    <w:pPr>
      <w:ind w:leftChars="400" w:left="840"/>
    </w:pPr>
  </w:style>
  <w:style w:type="paragraph" w:styleId="a7">
    <w:name w:val="header"/>
    <w:basedOn w:val="a"/>
    <w:link w:val="a8"/>
    <w:uiPriority w:val="99"/>
    <w:unhideWhenUsed/>
    <w:rsid w:val="004A3196"/>
    <w:pPr>
      <w:tabs>
        <w:tab w:val="center" w:pos="4252"/>
        <w:tab w:val="right" w:pos="8504"/>
      </w:tabs>
      <w:snapToGrid w:val="0"/>
    </w:pPr>
  </w:style>
  <w:style w:type="character" w:customStyle="1" w:styleId="a8">
    <w:name w:val="ヘッダー (文字)"/>
    <w:basedOn w:val="a0"/>
    <w:link w:val="a7"/>
    <w:uiPriority w:val="99"/>
    <w:rsid w:val="004A3196"/>
  </w:style>
  <w:style w:type="paragraph" w:styleId="a9">
    <w:name w:val="footer"/>
    <w:basedOn w:val="a"/>
    <w:link w:val="aa"/>
    <w:uiPriority w:val="99"/>
    <w:unhideWhenUsed/>
    <w:rsid w:val="004A3196"/>
    <w:pPr>
      <w:tabs>
        <w:tab w:val="center" w:pos="4252"/>
        <w:tab w:val="right" w:pos="8504"/>
      </w:tabs>
      <w:snapToGrid w:val="0"/>
    </w:pPr>
  </w:style>
  <w:style w:type="character" w:customStyle="1" w:styleId="aa">
    <w:name w:val="フッター (文字)"/>
    <w:basedOn w:val="a0"/>
    <w:link w:val="a9"/>
    <w:uiPriority w:val="99"/>
    <w:rsid w:val="004A3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澁谷 真未</cp:lastModifiedBy>
  <cp:revision>2</cp:revision>
  <dcterms:created xsi:type="dcterms:W3CDTF">2025-08-22T04:04:00Z</dcterms:created>
  <dcterms:modified xsi:type="dcterms:W3CDTF">2025-08-26T02:42:00Z</dcterms:modified>
</cp:coreProperties>
</file>