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413F2" w14:textId="06B93E21" w:rsidR="00722693" w:rsidRDefault="006271D2">
      <w:pPr>
        <w:jc w:val="right"/>
        <w:rPr>
          <w:rFonts w:ascii="ＭＳ Ｐゴシック" w:eastAsia="ＭＳ Ｐゴシック" w:hAnsi="ＭＳ Ｐゴシック" w:cs="ＭＳ Ｐゴシック"/>
          <w:sz w:val="24"/>
          <w:szCs w:val="24"/>
        </w:rPr>
      </w:pPr>
      <w:r>
        <w:rPr>
          <w:rFonts w:ascii="Meiryo UI" w:eastAsia="Meiryo UI" w:hAnsi="Meiryo UI" w:cs="Meiryo UI"/>
          <w:color w:val="000000"/>
          <w:sz w:val="21"/>
          <w:szCs w:val="21"/>
        </w:rPr>
        <w:t>○○○○</w:t>
      </w:r>
      <w:r w:rsidR="00000000">
        <w:rPr>
          <w:rFonts w:ascii="Meiryo UI" w:eastAsia="Meiryo UI" w:hAnsi="Meiryo UI" w:cs="Meiryo UI"/>
          <w:color w:val="000000"/>
          <w:sz w:val="21"/>
          <w:szCs w:val="21"/>
        </w:rPr>
        <w:t>年○月某日</w:t>
      </w:r>
    </w:p>
    <w:p w14:paraId="2F4DF40C" w14:textId="77777777" w:rsidR="00722693" w:rsidRDefault="00722693">
      <w:pPr>
        <w:jc w:val="center"/>
        <w:rPr>
          <w:rFonts w:ascii="Meiryo UI" w:eastAsia="Meiryo UI" w:hAnsi="Meiryo UI" w:cs="Meiryo UI"/>
          <w:color w:val="000000"/>
          <w:sz w:val="21"/>
          <w:szCs w:val="21"/>
        </w:rPr>
      </w:pPr>
    </w:p>
    <w:p w14:paraId="5C982EA0" w14:textId="77777777" w:rsidR="00722693" w:rsidRDefault="00000000">
      <w:pPr>
        <w:jc w:val="center"/>
        <w:rPr>
          <w:rFonts w:ascii="ＭＳ Ｐゴシック" w:eastAsia="ＭＳ Ｐゴシック" w:hAnsi="ＭＳ Ｐゴシック" w:cs="ＭＳ Ｐゴシック"/>
          <w:sz w:val="24"/>
          <w:szCs w:val="24"/>
        </w:rPr>
      </w:pPr>
      <w:r>
        <w:rPr>
          <w:rFonts w:ascii="Meiryo UI" w:eastAsia="Meiryo UI" w:hAnsi="Meiryo UI" w:cs="Meiryo UI"/>
          <w:color w:val="000000"/>
          <w:sz w:val="21"/>
          <w:szCs w:val="21"/>
          <w:u w:val="single"/>
        </w:rPr>
        <w:t>受発注システム導入検討 概要書</w:t>
      </w:r>
    </w:p>
    <w:p w14:paraId="554187CA" w14:textId="77777777" w:rsidR="00722693" w:rsidRDefault="00722693">
      <w:pPr>
        <w:rPr>
          <w:rFonts w:ascii="ＭＳ Ｐゴシック" w:eastAsia="ＭＳ Ｐゴシック" w:hAnsi="ＭＳ Ｐゴシック" w:cs="ＭＳ Ｐゴシック"/>
          <w:sz w:val="24"/>
          <w:szCs w:val="24"/>
        </w:rPr>
      </w:pPr>
    </w:p>
    <w:p w14:paraId="4E033E27" w14:textId="77777777" w:rsidR="00722693" w:rsidRDefault="00722693">
      <w:pPr>
        <w:rPr>
          <w:rFonts w:ascii="ＭＳ Ｐゴシック" w:eastAsia="ＭＳ Ｐゴシック" w:hAnsi="ＭＳ Ｐゴシック" w:cs="ＭＳ Ｐゴシック"/>
          <w:sz w:val="24"/>
          <w:szCs w:val="24"/>
        </w:rPr>
      </w:pPr>
    </w:p>
    <w:p w14:paraId="6D743BFA" w14:textId="77777777" w:rsidR="00722693" w:rsidRDefault="00000000">
      <w:pPr>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t>下記は、導入時によくある稟議書サンプルです。</w:t>
      </w:r>
    </w:p>
    <w:p w14:paraId="1F2DCF8C" w14:textId="77777777" w:rsidR="00722693" w:rsidRDefault="00000000">
      <w:pPr>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sz w:val="24"/>
          <w:szCs w:val="24"/>
        </w:rPr>
        <w:t>詳しい内容、ご相談に関しては、弊社営業担当までご相談ください！</w:t>
      </w:r>
    </w:p>
    <w:p w14:paraId="3B7FECBA" w14:textId="77777777" w:rsidR="00722693" w:rsidRDefault="00722693">
      <w:pPr>
        <w:jc w:val="both"/>
        <w:rPr>
          <w:rFonts w:ascii="Meiryo UI" w:eastAsia="Meiryo UI" w:hAnsi="Meiryo UI" w:cs="Meiryo UI"/>
          <w:color w:val="000000"/>
          <w:sz w:val="21"/>
          <w:szCs w:val="21"/>
          <w:u w:val="single"/>
        </w:rPr>
      </w:pPr>
    </w:p>
    <w:p w14:paraId="35A95E42" w14:textId="77777777" w:rsidR="00722693" w:rsidRDefault="00000000">
      <w:pPr>
        <w:jc w:val="both"/>
        <w:rPr>
          <w:rFonts w:ascii="ＭＳ Ｐゴシック" w:eastAsia="ＭＳ Ｐゴシック" w:hAnsi="ＭＳ Ｐゴシック" w:cs="ＭＳ Ｐゴシック"/>
          <w:sz w:val="24"/>
          <w:szCs w:val="24"/>
        </w:rPr>
      </w:pPr>
      <w:r>
        <w:rPr>
          <w:rFonts w:ascii="Meiryo UI" w:eastAsia="Meiryo UI" w:hAnsi="Meiryo UI" w:cs="Meiryo UI"/>
          <w:color w:val="000000"/>
          <w:sz w:val="21"/>
          <w:szCs w:val="21"/>
        </w:rPr>
        <w:t xml:space="preserve">　　　　　　　　　　　　　　　　　　　　　　　　　　　　　　　　　　　　　　　　　　　　　　　　　　　　　　　　　　　　</w:t>
      </w:r>
    </w:p>
    <w:tbl>
      <w:tblPr>
        <w:tblStyle w:val="a5"/>
        <w:tblW w:w="10456" w:type="dxa"/>
        <w:tblInd w:w="0" w:type="dxa"/>
        <w:tblLayout w:type="fixed"/>
        <w:tblLook w:val="0400" w:firstRow="0" w:lastRow="0" w:firstColumn="0" w:lastColumn="0" w:noHBand="0" w:noVBand="1"/>
      </w:tblPr>
      <w:tblGrid>
        <w:gridCol w:w="1838"/>
        <w:gridCol w:w="8618"/>
      </w:tblGrid>
      <w:tr w:rsidR="00722693" w14:paraId="1D3C2B2E" w14:textId="77777777">
        <w:trPr>
          <w:trHeight w:val="3796"/>
        </w:trPr>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1D6C7" w14:textId="77777777" w:rsidR="00722693" w:rsidRDefault="00000000">
            <w:pPr>
              <w:jc w:val="both"/>
              <w:rPr>
                <w:rFonts w:ascii="ＭＳ Ｐゴシック" w:eastAsia="ＭＳ Ｐゴシック" w:hAnsi="ＭＳ Ｐゴシック" w:cs="ＭＳ Ｐゴシック"/>
                <w:sz w:val="24"/>
                <w:szCs w:val="24"/>
              </w:rPr>
            </w:pPr>
            <w:r>
              <w:rPr>
                <w:rFonts w:ascii="Meiryo UI" w:eastAsia="Meiryo UI" w:hAnsi="Meiryo UI" w:cs="Meiryo UI"/>
                <w:color w:val="000000"/>
                <w:sz w:val="18"/>
                <w:szCs w:val="18"/>
              </w:rPr>
              <w:t>1、導入の目的・理由</w:t>
            </w:r>
          </w:p>
        </w:tc>
        <w:tc>
          <w:tcPr>
            <w:tcW w:w="8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9711A" w14:textId="77777777" w:rsidR="00722693" w:rsidRDefault="00000000">
            <w:pPr>
              <w:jc w:val="both"/>
              <w:rPr>
                <w:rFonts w:ascii="Meiryo UI" w:eastAsia="Meiryo UI" w:hAnsi="Meiryo UI" w:cs="Meiryo UI"/>
                <w:color w:val="000000"/>
                <w:sz w:val="18"/>
                <w:szCs w:val="18"/>
              </w:rPr>
            </w:pPr>
            <w:r>
              <w:rPr>
                <w:rFonts w:ascii="Meiryo UI" w:eastAsia="Meiryo UI" w:hAnsi="Meiryo UI" w:cs="Meiryo UI"/>
                <w:color w:val="000000"/>
                <w:sz w:val="18"/>
                <w:szCs w:val="18"/>
              </w:rPr>
              <w:t xml:space="preserve">【検討の背景】　</w:t>
            </w:r>
          </w:p>
          <w:p w14:paraId="7CA4BFFE" w14:textId="77777777" w:rsidR="00722693" w:rsidRDefault="00000000">
            <w:pPr>
              <w:jc w:val="both"/>
              <w:rPr>
                <w:rFonts w:ascii="Meiryo UI" w:eastAsia="Meiryo UI" w:hAnsi="Meiryo UI" w:cs="Meiryo UI"/>
                <w:color w:val="000000"/>
                <w:sz w:val="18"/>
                <w:szCs w:val="18"/>
              </w:rPr>
            </w:pPr>
            <w:r>
              <w:rPr>
                <w:rFonts w:ascii="Meiryo UI" w:eastAsia="Meiryo UI" w:hAnsi="Meiryo UI" w:cs="Meiryo UI"/>
                <w:color w:val="000000"/>
                <w:sz w:val="18"/>
                <w:szCs w:val="18"/>
              </w:rPr>
              <w:t>社内及び外部取引先との発注/受注業務、承認処理に時間を要している体制及び紙の残存の見直し。</w:t>
            </w:r>
          </w:p>
          <w:p w14:paraId="57667366" w14:textId="77777777" w:rsidR="00722693" w:rsidRDefault="00000000">
            <w:pPr>
              <w:jc w:val="both"/>
              <w:rPr>
                <w:rFonts w:ascii="Meiryo UI" w:eastAsia="Meiryo UI" w:hAnsi="Meiryo UI" w:cs="Meiryo UI"/>
                <w:color w:val="000000"/>
                <w:sz w:val="18"/>
                <w:szCs w:val="18"/>
              </w:rPr>
            </w:pPr>
            <w:r>
              <w:rPr>
                <w:rFonts w:ascii="Meiryo UI" w:eastAsia="Meiryo UI" w:hAnsi="Meiryo UI" w:cs="Meiryo UI"/>
                <w:color w:val="000000"/>
                <w:sz w:val="18"/>
                <w:szCs w:val="18"/>
              </w:rPr>
              <w:t>経費関係を含めた取引電子化の実現と間接業務の削減を実現するため。</w:t>
            </w:r>
          </w:p>
          <w:p w14:paraId="10660146" w14:textId="77777777" w:rsidR="00722693" w:rsidRDefault="00722693">
            <w:pPr>
              <w:rPr>
                <w:rFonts w:ascii="ＭＳ Ｐゴシック" w:eastAsia="ＭＳ Ｐゴシック" w:hAnsi="ＭＳ Ｐゴシック" w:cs="ＭＳ Ｐゴシック"/>
                <w:sz w:val="24"/>
                <w:szCs w:val="24"/>
              </w:rPr>
            </w:pPr>
          </w:p>
          <w:p w14:paraId="344B9F84" w14:textId="77777777" w:rsidR="00722693" w:rsidRDefault="00000000">
            <w:pPr>
              <w:jc w:val="both"/>
              <w:rPr>
                <w:rFonts w:ascii="Meiryo UI" w:eastAsia="Meiryo UI" w:hAnsi="Meiryo UI" w:cs="Meiryo UI"/>
                <w:color w:val="000000"/>
                <w:sz w:val="18"/>
                <w:szCs w:val="18"/>
              </w:rPr>
            </w:pPr>
            <w:r>
              <w:rPr>
                <w:rFonts w:ascii="Meiryo UI" w:eastAsia="Meiryo UI" w:hAnsi="Meiryo UI" w:cs="Meiryo UI"/>
                <w:color w:val="000000"/>
                <w:sz w:val="18"/>
                <w:szCs w:val="18"/>
              </w:rPr>
              <w:t xml:space="preserve">【導入目的】　</w:t>
            </w:r>
          </w:p>
          <w:p w14:paraId="54335090" w14:textId="77777777" w:rsidR="00722693" w:rsidRDefault="00000000">
            <w:pPr>
              <w:jc w:val="both"/>
              <w:rPr>
                <w:rFonts w:ascii="Meiryo UI" w:eastAsia="Meiryo UI" w:hAnsi="Meiryo UI" w:cs="Meiryo UI"/>
                <w:color w:val="000000"/>
                <w:sz w:val="18"/>
                <w:szCs w:val="18"/>
              </w:rPr>
            </w:pPr>
            <w:r>
              <w:rPr>
                <w:rFonts w:ascii="Meiryo UI" w:eastAsia="Meiryo UI" w:hAnsi="Meiryo UI" w:cs="Meiryo UI"/>
                <w:color w:val="000000"/>
                <w:sz w:val="18"/>
                <w:szCs w:val="18"/>
              </w:rPr>
              <w:t>・発注業務及び承認業務の簡素化とペーパーレス化</w:t>
            </w:r>
          </w:p>
          <w:p w14:paraId="4FA67456" w14:textId="77777777" w:rsidR="00722693" w:rsidRDefault="00000000">
            <w:pPr>
              <w:jc w:val="both"/>
              <w:rPr>
                <w:rFonts w:ascii="Meiryo UI" w:eastAsia="Meiryo UI" w:hAnsi="Meiryo UI" w:cs="Meiryo UI"/>
                <w:color w:val="000000"/>
                <w:sz w:val="18"/>
                <w:szCs w:val="18"/>
              </w:rPr>
            </w:pPr>
            <w:r>
              <w:rPr>
                <w:rFonts w:ascii="Meiryo UI" w:eastAsia="Meiryo UI" w:hAnsi="Meiryo UI" w:cs="Meiryo UI"/>
                <w:color w:val="000000"/>
                <w:sz w:val="18"/>
                <w:szCs w:val="18"/>
              </w:rPr>
              <w:t>・仕入実績の把握管理の迅速化と原価管理、数字確定報告共有の早期実現</w:t>
            </w:r>
          </w:p>
          <w:p w14:paraId="3FC9E0C8" w14:textId="77777777" w:rsidR="00722693" w:rsidRDefault="00000000">
            <w:pPr>
              <w:jc w:val="both"/>
              <w:rPr>
                <w:rFonts w:ascii="Meiryo UI" w:eastAsia="Meiryo UI" w:hAnsi="Meiryo UI" w:cs="Meiryo UI"/>
                <w:color w:val="000000"/>
                <w:sz w:val="18"/>
                <w:szCs w:val="18"/>
              </w:rPr>
            </w:pPr>
            <w:r>
              <w:rPr>
                <w:rFonts w:ascii="Meiryo UI" w:eastAsia="Meiryo UI" w:hAnsi="Meiryo UI" w:cs="Meiryo UI"/>
                <w:color w:val="000000"/>
                <w:sz w:val="18"/>
                <w:szCs w:val="18"/>
              </w:rPr>
              <w:t>・取引先商品の仕入単価等の情報整理と正確性の向上</w:t>
            </w:r>
          </w:p>
          <w:p w14:paraId="3EC134D2" w14:textId="77777777" w:rsidR="00722693" w:rsidRDefault="00000000">
            <w:pPr>
              <w:jc w:val="both"/>
              <w:rPr>
                <w:rFonts w:ascii="Meiryo UI" w:eastAsia="Meiryo UI" w:hAnsi="Meiryo UI" w:cs="Meiryo UI"/>
                <w:color w:val="000000"/>
                <w:sz w:val="18"/>
                <w:szCs w:val="18"/>
              </w:rPr>
            </w:pPr>
            <w:r>
              <w:rPr>
                <w:rFonts w:ascii="Meiryo UI" w:eastAsia="Meiryo UI" w:hAnsi="Meiryo UI" w:cs="Meiryo UI"/>
                <w:color w:val="000000"/>
                <w:sz w:val="18"/>
                <w:szCs w:val="18"/>
              </w:rPr>
              <w:t>・業務改善による従業員満足度の向上</w:t>
            </w:r>
          </w:p>
          <w:p w14:paraId="15141FCD" w14:textId="77777777" w:rsidR="00722693" w:rsidRDefault="00000000">
            <w:pPr>
              <w:jc w:val="both"/>
              <w:rPr>
                <w:rFonts w:ascii="Meiryo UI" w:eastAsia="Meiryo UI" w:hAnsi="Meiryo UI" w:cs="Meiryo UI"/>
                <w:color w:val="000000"/>
                <w:sz w:val="18"/>
                <w:szCs w:val="18"/>
              </w:rPr>
            </w:pPr>
            <w:r>
              <w:rPr>
                <w:rFonts w:ascii="Meiryo UI" w:eastAsia="Meiryo UI" w:hAnsi="Meiryo UI" w:cs="Meiryo UI"/>
                <w:color w:val="000000"/>
                <w:sz w:val="18"/>
                <w:szCs w:val="18"/>
              </w:rPr>
              <w:t>・規格書情報のデータ回収と回収後の更新管理</w:t>
            </w:r>
          </w:p>
          <w:p w14:paraId="4014C833" w14:textId="77777777" w:rsidR="00722693" w:rsidRDefault="00722693">
            <w:pPr>
              <w:rPr>
                <w:rFonts w:ascii="ＭＳ Ｐゴシック" w:eastAsia="ＭＳ Ｐゴシック" w:hAnsi="ＭＳ Ｐゴシック" w:cs="ＭＳ Ｐゴシック"/>
                <w:sz w:val="24"/>
                <w:szCs w:val="24"/>
              </w:rPr>
            </w:pPr>
          </w:p>
          <w:p w14:paraId="7851265D" w14:textId="77777777" w:rsidR="00722693" w:rsidRDefault="00000000">
            <w:pPr>
              <w:jc w:val="both"/>
              <w:rPr>
                <w:rFonts w:ascii="ＭＳ Ｐゴシック" w:eastAsia="ＭＳ Ｐゴシック" w:hAnsi="ＭＳ Ｐゴシック" w:cs="ＭＳ Ｐゴシック"/>
                <w:sz w:val="24"/>
                <w:szCs w:val="24"/>
              </w:rPr>
            </w:pPr>
            <w:r>
              <w:rPr>
                <w:rFonts w:ascii="Meiryo UI" w:eastAsia="Meiryo UI" w:hAnsi="Meiryo UI" w:cs="Meiryo UI"/>
                <w:color w:val="000000"/>
                <w:sz w:val="18"/>
                <w:szCs w:val="18"/>
              </w:rPr>
              <w:t>【導入システム概要】</w:t>
            </w:r>
          </w:p>
          <w:p w14:paraId="5C39B5D2" w14:textId="77777777" w:rsidR="00722693" w:rsidRDefault="00000000">
            <w:pPr>
              <w:jc w:val="both"/>
              <w:rPr>
                <w:rFonts w:ascii="ＭＳ Ｐゴシック" w:eastAsia="ＭＳ Ｐゴシック" w:hAnsi="ＭＳ Ｐゴシック" w:cs="ＭＳ Ｐゴシック"/>
                <w:sz w:val="24"/>
                <w:szCs w:val="24"/>
              </w:rPr>
            </w:pPr>
            <w:r>
              <w:rPr>
                <w:rFonts w:ascii="Meiryo UI" w:eastAsia="Meiryo UI" w:hAnsi="Meiryo UI" w:cs="Meiryo UI"/>
                <w:color w:val="000000"/>
                <w:sz w:val="18"/>
                <w:szCs w:val="18"/>
              </w:rPr>
              <w:t>提供企業：株式会社インフォマート</w:t>
            </w:r>
          </w:p>
          <w:p w14:paraId="2D0112D4" w14:textId="77777777" w:rsidR="00722693" w:rsidRDefault="00000000">
            <w:pPr>
              <w:ind w:firstLine="900"/>
              <w:jc w:val="both"/>
              <w:rPr>
                <w:rFonts w:ascii="ＭＳ Ｐゴシック" w:eastAsia="ＭＳ Ｐゴシック" w:hAnsi="ＭＳ Ｐゴシック" w:cs="ＭＳ Ｐゴシック"/>
                <w:sz w:val="24"/>
                <w:szCs w:val="24"/>
              </w:rPr>
            </w:pPr>
            <w:r>
              <w:rPr>
                <w:rFonts w:ascii="Meiryo UI" w:eastAsia="Meiryo UI" w:hAnsi="Meiryo UI" w:cs="Meiryo UI"/>
                <w:color w:val="000000"/>
                <w:sz w:val="18"/>
                <w:szCs w:val="18"/>
              </w:rPr>
              <w:t>「</w:t>
            </w:r>
            <w:proofErr w:type="spellStart"/>
            <w:r>
              <w:rPr>
                <w:rFonts w:ascii="Meiryo UI" w:eastAsia="Meiryo UI" w:hAnsi="Meiryo UI" w:cs="Meiryo UI"/>
                <w:color w:val="000000"/>
                <w:sz w:val="18"/>
                <w:szCs w:val="18"/>
              </w:rPr>
              <w:t>BtoB</w:t>
            </w:r>
            <w:proofErr w:type="spellEnd"/>
            <w:r>
              <w:rPr>
                <w:rFonts w:ascii="Meiryo UI" w:eastAsia="Meiryo UI" w:hAnsi="Meiryo UI" w:cs="Meiryo UI"/>
                <w:color w:val="000000"/>
                <w:sz w:val="18"/>
                <w:szCs w:val="18"/>
              </w:rPr>
              <w:t>プラットフォーム受発注 食の安心安全パッケージ」</w:t>
            </w:r>
          </w:p>
        </w:tc>
      </w:tr>
      <w:tr w:rsidR="00722693" w14:paraId="0E7F3C58" w14:textId="77777777">
        <w:trPr>
          <w:trHeight w:val="3814"/>
        </w:trPr>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14739" w14:textId="77777777" w:rsidR="00722693" w:rsidRDefault="00000000">
            <w:pPr>
              <w:jc w:val="both"/>
              <w:rPr>
                <w:rFonts w:ascii="ＭＳ Ｐゴシック" w:eastAsia="ＭＳ Ｐゴシック" w:hAnsi="ＭＳ Ｐゴシック" w:cs="ＭＳ Ｐゴシック"/>
                <w:sz w:val="24"/>
                <w:szCs w:val="24"/>
              </w:rPr>
            </w:pPr>
            <w:r>
              <w:rPr>
                <w:rFonts w:ascii="Meiryo UI" w:eastAsia="Meiryo UI" w:hAnsi="Meiryo UI" w:cs="Meiryo UI"/>
                <w:color w:val="000000"/>
                <w:sz w:val="18"/>
                <w:szCs w:val="18"/>
              </w:rPr>
              <w:t>２、導入による効果</w:t>
            </w:r>
          </w:p>
        </w:tc>
        <w:tc>
          <w:tcPr>
            <w:tcW w:w="8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6226F" w14:textId="77777777" w:rsidR="00722693" w:rsidRDefault="00000000">
            <w:pPr>
              <w:jc w:val="both"/>
              <w:rPr>
                <w:rFonts w:ascii="ＭＳ Ｐゴシック" w:eastAsia="ＭＳ Ｐゴシック" w:hAnsi="ＭＳ Ｐゴシック" w:cs="ＭＳ Ｐゴシック"/>
                <w:sz w:val="24"/>
                <w:szCs w:val="24"/>
              </w:rPr>
            </w:pPr>
            <w:r>
              <w:rPr>
                <w:rFonts w:ascii="Meiryo UI" w:eastAsia="Meiryo UI" w:hAnsi="Meiryo UI" w:cs="Meiryo UI"/>
                <w:color w:val="000000"/>
                <w:sz w:val="18"/>
                <w:szCs w:val="18"/>
              </w:rPr>
              <w:t>【導入メリット】</w:t>
            </w:r>
          </w:p>
          <w:p w14:paraId="3F03D62A" w14:textId="77777777" w:rsidR="00722693" w:rsidRDefault="00000000">
            <w:pPr>
              <w:jc w:val="both"/>
              <w:rPr>
                <w:rFonts w:ascii="ＭＳ Ｐゴシック" w:eastAsia="ＭＳ Ｐゴシック" w:hAnsi="ＭＳ Ｐゴシック" w:cs="ＭＳ Ｐゴシック"/>
                <w:sz w:val="24"/>
                <w:szCs w:val="24"/>
              </w:rPr>
            </w:pPr>
            <w:r>
              <w:rPr>
                <w:rFonts w:ascii="Meiryo UI" w:eastAsia="Meiryo UI" w:hAnsi="Meiryo UI" w:cs="Meiryo UI"/>
                <w:color w:val="000000"/>
                <w:sz w:val="18"/>
                <w:szCs w:val="18"/>
              </w:rPr>
              <w:t>■全体の導入メリット</w:t>
            </w:r>
          </w:p>
          <w:p w14:paraId="113BDAEF" w14:textId="77777777" w:rsidR="00722693" w:rsidRDefault="00000000">
            <w:pPr>
              <w:numPr>
                <w:ilvl w:val="0"/>
                <w:numId w:val="1"/>
              </w:numPr>
              <w:ind w:left="360"/>
              <w:jc w:val="both"/>
              <w:rPr>
                <w:rFonts w:ascii="Meiryo UI" w:eastAsia="Meiryo UI" w:hAnsi="Meiryo UI" w:cs="Meiryo UI"/>
                <w:color w:val="000000"/>
                <w:sz w:val="18"/>
                <w:szCs w:val="18"/>
              </w:rPr>
            </w:pPr>
            <w:r>
              <w:rPr>
                <w:rFonts w:ascii="Meiryo UI" w:eastAsia="Meiryo UI" w:hAnsi="Meiryo UI" w:cs="Meiryo UI"/>
                <w:color w:val="000000"/>
                <w:sz w:val="18"/>
                <w:szCs w:val="18"/>
              </w:rPr>
              <w:t>ペーパーレス化による各間接業務の省略化や確認報告業務の簡素化</w:t>
            </w:r>
          </w:p>
          <w:p w14:paraId="404AB5DA" w14:textId="77777777" w:rsidR="00722693" w:rsidRDefault="00000000">
            <w:pPr>
              <w:numPr>
                <w:ilvl w:val="0"/>
                <w:numId w:val="1"/>
              </w:numPr>
              <w:ind w:left="360"/>
              <w:jc w:val="both"/>
              <w:rPr>
                <w:rFonts w:ascii="Meiryo UI" w:eastAsia="Meiryo UI" w:hAnsi="Meiryo UI" w:cs="Meiryo UI"/>
                <w:color w:val="000000"/>
                <w:sz w:val="18"/>
                <w:szCs w:val="18"/>
              </w:rPr>
            </w:pPr>
            <w:r>
              <w:rPr>
                <w:rFonts w:ascii="Meiryo UI" w:eastAsia="Meiryo UI" w:hAnsi="Meiryo UI" w:cs="Meiryo UI"/>
                <w:color w:val="000000"/>
                <w:sz w:val="18"/>
                <w:szCs w:val="18"/>
              </w:rPr>
              <w:t>月次確定の早期化</w:t>
            </w:r>
          </w:p>
          <w:p w14:paraId="0D2F3A6D" w14:textId="77777777" w:rsidR="00722693" w:rsidRDefault="00000000">
            <w:pPr>
              <w:numPr>
                <w:ilvl w:val="0"/>
                <w:numId w:val="1"/>
              </w:numPr>
              <w:ind w:left="360"/>
              <w:jc w:val="both"/>
              <w:rPr>
                <w:rFonts w:ascii="Meiryo UI" w:eastAsia="Meiryo UI" w:hAnsi="Meiryo UI" w:cs="Meiryo UI"/>
                <w:color w:val="000000"/>
                <w:sz w:val="18"/>
                <w:szCs w:val="18"/>
              </w:rPr>
            </w:pPr>
            <w:r>
              <w:rPr>
                <w:rFonts w:ascii="Meiryo UI" w:eastAsia="Meiryo UI" w:hAnsi="Meiryo UI" w:cs="Meiryo UI"/>
                <w:color w:val="000000"/>
                <w:sz w:val="18"/>
                <w:szCs w:val="18"/>
              </w:rPr>
              <w:t>仕入変動費の見える化による原価管理の強化</w:t>
            </w:r>
          </w:p>
          <w:p w14:paraId="67E10CFC" w14:textId="77777777" w:rsidR="00722693" w:rsidRDefault="00000000">
            <w:pPr>
              <w:numPr>
                <w:ilvl w:val="0"/>
                <w:numId w:val="1"/>
              </w:numPr>
              <w:ind w:left="360"/>
              <w:jc w:val="both"/>
              <w:rPr>
                <w:rFonts w:ascii="Meiryo UI" w:eastAsia="Meiryo UI" w:hAnsi="Meiryo UI" w:cs="Meiryo UI"/>
                <w:color w:val="000000"/>
                <w:sz w:val="18"/>
                <w:szCs w:val="18"/>
              </w:rPr>
            </w:pPr>
            <w:r>
              <w:rPr>
                <w:rFonts w:ascii="Meiryo UI" w:eastAsia="Meiryo UI" w:hAnsi="Meiryo UI" w:cs="Meiryo UI"/>
                <w:color w:val="000000"/>
                <w:sz w:val="18"/>
                <w:szCs w:val="18"/>
              </w:rPr>
              <w:t>マスタ管理業務の効率化と精度向上：発注側でのマスタ登録不要・単価更新不要</w:t>
            </w:r>
          </w:p>
          <w:p w14:paraId="3FBC11E3" w14:textId="77777777" w:rsidR="00722693" w:rsidRDefault="00722693">
            <w:pPr>
              <w:jc w:val="both"/>
              <w:rPr>
                <w:rFonts w:ascii="Meiryo UI" w:eastAsia="Meiryo UI" w:hAnsi="Meiryo UI" w:cs="Meiryo UI"/>
                <w:color w:val="000000"/>
                <w:sz w:val="18"/>
                <w:szCs w:val="18"/>
              </w:rPr>
            </w:pPr>
          </w:p>
          <w:p w14:paraId="2D071259" w14:textId="77777777" w:rsidR="00722693" w:rsidRDefault="00000000">
            <w:pPr>
              <w:rPr>
                <w:rFonts w:ascii="ＭＳ Ｐゴシック" w:eastAsia="ＭＳ Ｐゴシック" w:hAnsi="ＭＳ Ｐゴシック" w:cs="ＭＳ Ｐゴシック"/>
                <w:sz w:val="24"/>
                <w:szCs w:val="24"/>
              </w:rPr>
            </w:pPr>
            <w:r>
              <w:rPr>
                <w:rFonts w:ascii="Meiryo UI" w:eastAsia="Meiryo UI" w:hAnsi="Meiryo UI" w:cs="Meiryo UI"/>
                <w:color w:val="000000"/>
                <w:sz w:val="18"/>
                <w:szCs w:val="18"/>
              </w:rPr>
              <w:t>■購買関係</w:t>
            </w:r>
          </w:p>
          <w:p w14:paraId="0357B4DB" w14:textId="77777777" w:rsidR="00722693" w:rsidRDefault="00000000">
            <w:pPr>
              <w:numPr>
                <w:ilvl w:val="0"/>
                <w:numId w:val="4"/>
              </w:numPr>
              <w:ind w:left="360"/>
              <w:rPr>
                <w:rFonts w:ascii="Meiryo UI" w:eastAsia="Meiryo UI" w:hAnsi="Meiryo UI" w:cs="Meiryo UI"/>
                <w:color w:val="000000"/>
                <w:sz w:val="18"/>
                <w:szCs w:val="18"/>
              </w:rPr>
            </w:pPr>
            <w:r>
              <w:rPr>
                <w:rFonts w:ascii="Meiryo UI" w:eastAsia="Meiryo UI" w:hAnsi="Meiryo UI" w:cs="Meiryo UI"/>
                <w:color w:val="000000"/>
                <w:sz w:val="18"/>
                <w:szCs w:val="18"/>
              </w:rPr>
              <w:t>マスタ管理業務の効率化と精度向上（取引先（受注側）によるマスタ作成のため登録・単価更新不要）</w:t>
            </w:r>
          </w:p>
          <w:p w14:paraId="56C1E4D6" w14:textId="77777777" w:rsidR="00722693" w:rsidRDefault="00000000">
            <w:pPr>
              <w:numPr>
                <w:ilvl w:val="0"/>
                <w:numId w:val="4"/>
              </w:numPr>
              <w:ind w:left="360"/>
              <w:rPr>
                <w:rFonts w:ascii="Meiryo UI" w:eastAsia="Meiryo UI" w:hAnsi="Meiryo UI" w:cs="Meiryo UI"/>
                <w:color w:val="000000"/>
                <w:sz w:val="18"/>
                <w:szCs w:val="18"/>
              </w:rPr>
            </w:pPr>
            <w:r>
              <w:rPr>
                <w:rFonts w:ascii="Meiryo UI" w:eastAsia="Meiryo UI" w:hAnsi="Meiryo UI" w:cs="Meiryo UI"/>
                <w:color w:val="000000"/>
                <w:sz w:val="18"/>
                <w:szCs w:val="18"/>
              </w:rPr>
              <w:t>規格書を統一フォーマットにてデータ回収管理（アレルギー一覧、原価の自動更新）</w:t>
            </w:r>
          </w:p>
          <w:p w14:paraId="6774D72E" w14:textId="77777777" w:rsidR="00722693" w:rsidRDefault="00000000">
            <w:pPr>
              <w:numPr>
                <w:ilvl w:val="0"/>
                <w:numId w:val="4"/>
              </w:numPr>
              <w:ind w:left="360"/>
              <w:rPr>
                <w:rFonts w:ascii="Meiryo UI" w:eastAsia="Meiryo UI" w:hAnsi="Meiryo UI" w:cs="Meiryo UI"/>
                <w:color w:val="000000"/>
                <w:sz w:val="18"/>
                <w:szCs w:val="18"/>
              </w:rPr>
            </w:pPr>
            <w:r>
              <w:rPr>
                <w:rFonts w:ascii="Meiryo UI" w:eastAsia="Meiryo UI" w:hAnsi="Meiryo UI" w:cs="Meiryo UI"/>
                <w:color w:val="000000"/>
                <w:sz w:val="18"/>
                <w:szCs w:val="18"/>
              </w:rPr>
              <w:t>自社のアレルギーデータベース化が実現（回収状況管理・一括更新依頼・規格書検索機能）</w:t>
            </w:r>
          </w:p>
          <w:p w14:paraId="08700011" w14:textId="77777777" w:rsidR="00722693" w:rsidRDefault="00000000">
            <w:pPr>
              <w:numPr>
                <w:ilvl w:val="0"/>
                <w:numId w:val="4"/>
              </w:numPr>
              <w:ind w:left="360"/>
              <w:rPr>
                <w:rFonts w:ascii="Meiryo UI" w:eastAsia="Meiryo UI" w:hAnsi="Meiryo UI" w:cs="Meiryo UI"/>
                <w:color w:val="000000"/>
                <w:sz w:val="18"/>
                <w:szCs w:val="18"/>
              </w:rPr>
            </w:pPr>
            <w:r>
              <w:rPr>
                <w:rFonts w:ascii="Meiryo UI" w:eastAsia="Meiryo UI" w:hAnsi="Meiryo UI" w:cs="Meiryo UI"/>
                <w:color w:val="000000"/>
                <w:sz w:val="18"/>
                <w:szCs w:val="18"/>
              </w:rPr>
              <w:t>メニュー管理機能により、メニューレシピの原価・アレルギーを自動更新反映し顧客対応強化</w:t>
            </w:r>
          </w:p>
          <w:p w14:paraId="4BBF456C" w14:textId="77777777" w:rsidR="00722693" w:rsidRDefault="00000000">
            <w:pPr>
              <w:numPr>
                <w:ilvl w:val="0"/>
                <w:numId w:val="4"/>
              </w:numPr>
              <w:ind w:left="360"/>
              <w:rPr>
                <w:rFonts w:ascii="Meiryo UI" w:eastAsia="Meiryo UI" w:hAnsi="Meiryo UI" w:cs="Meiryo UI"/>
                <w:color w:val="000000"/>
                <w:sz w:val="18"/>
                <w:szCs w:val="18"/>
              </w:rPr>
            </w:pPr>
            <w:r>
              <w:rPr>
                <w:rFonts w:ascii="Meiryo UI" w:eastAsia="Meiryo UI" w:hAnsi="Meiryo UI" w:cs="Meiryo UI"/>
                <w:color w:val="000000"/>
                <w:sz w:val="18"/>
                <w:szCs w:val="18"/>
              </w:rPr>
              <w:t>棚卸表の更新業務や単価の自動反映による簡素化と意識強化</w:t>
            </w:r>
          </w:p>
          <w:p w14:paraId="03D71163" w14:textId="77777777" w:rsidR="00722693" w:rsidRDefault="00722693">
            <w:pPr>
              <w:rPr>
                <w:rFonts w:ascii="Meiryo UI" w:eastAsia="Meiryo UI" w:hAnsi="Meiryo UI" w:cs="Meiryo UI"/>
                <w:color w:val="000000"/>
                <w:sz w:val="18"/>
                <w:szCs w:val="18"/>
              </w:rPr>
            </w:pPr>
          </w:p>
          <w:p w14:paraId="6CC2AB93" w14:textId="77777777" w:rsidR="00722693" w:rsidRDefault="00000000">
            <w:pPr>
              <w:rPr>
                <w:rFonts w:ascii="ＭＳ Ｐゴシック" w:eastAsia="ＭＳ Ｐゴシック" w:hAnsi="ＭＳ Ｐゴシック" w:cs="ＭＳ Ｐゴシック"/>
                <w:sz w:val="24"/>
                <w:szCs w:val="24"/>
              </w:rPr>
            </w:pPr>
            <w:r>
              <w:rPr>
                <w:rFonts w:ascii="Meiryo UI" w:eastAsia="Meiryo UI" w:hAnsi="Meiryo UI" w:cs="Meiryo UI"/>
                <w:color w:val="000000"/>
                <w:sz w:val="18"/>
                <w:szCs w:val="18"/>
              </w:rPr>
              <w:t>■経理業務</w:t>
            </w:r>
          </w:p>
          <w:p w14:paraId="033D117B" w14:textId="77777777" w:rsidR="00722693" w:rsidRDefault="00000000">
            <w:pPr>
              <w:numPr>
                <w:ilvl w:val="0"/>
                <w:numId w:val="3"/>
              </w:numPr>
              <w:ind w:left="360"/>
              <w:rPr>
                <w:rFonts w:ascii="Meiryo UI" w:eastAsia="Meiryo UI" w:hAnsi="Meiryo UI" w:cs="Meiryo UI"/>
                <w:color w:val="000000"/>
                <w:sz w:val="18"/>
                <w:szCs w:val="18"/>
              </w:rPr>
            </w:pPr>
            <w:r>
              <w:rPr>
                <w:rFonts w:ascii="Meiryo UI" w:eastAsia="Meiryo UI" w:hAnsi="Meiryo UI" w:cs="Meiryo UI"/>
                <w:color w:val="000000"/>
                <w:sz w:val="18"/>
                <w:szCs w:val="18"/>
              </w:rPr>
              <w:t>会計連携により、会計ソフトへの入力作業の削減（※連携可否は要確認）</w:t>
            </w:r>
          </w:p>
          <w:p w14:paraId="58D43E86" w14:textId="77777777" w:rsidR="00722693" w:rsidRDefault="00000000">
            <w:pPr>
              <w:numPr>
                <w:ilvl w:val="0"/>
                <w:numId w:val="3"/>
              </w:numPr>
              <w:ind w:left="360"/>
              <w:rPr>
                <w:rFonts w:ascii="Meiryo UI" w:eastAsia="Meiryo UI" w:hAnsi="Meiryo UI" w:cs="Meiryo UI"/>
                <w:color w:val="000000"/>
                <w:sz w:val="18"/>
                <w:szCs w:val="18"/>
              </w:rPr>
            </w:pPr>
            <w:r>
              <w:rPr>
                <w:rFonts w:ascii="Meiryo UI" w:eastAsia="Meiryo UI" w:hAnsi="Meiryo UI" w:cs="Meiryo UI"/>
                <w:color w:val="000000"/>
                <w:sz w:val="18"/>
                <w:szCs w:val="18"/>
              </w:rPr>
              <w:t>月次処理業務の効率化。請求書回収・照合作業・科目仕訳不要</w:t>
            </w:r>
          </w:p>
          <w:p w14:paraId="616F8647" w14:textId="77777777" w:rsidR="00722693" w:rsidRDefault="00000000">
            <w:pPr>
              <w:numPr>
                <w:ilvl w:val="0"/>
                <w:numId w:val="3"/>
              </w:numPr>
              <w:ind w:left="360"/>
              <w:rPr>
                <w:rFonts w:ascii="Meiryo UI" w:eastAsia="Meiryo UI" w:hAnsi="Meiryo UI" w:cs="Meiryo UI"/>
                <w:color w:val="000000"/>
                <w:sz w:val="18"/>
                <w:szCs w:val="18"/>
              </w:rPr>
            </w:pPr>
            <w:r>
              <w:rPr>
                <w:rFonts w:ascii="Meiryo UI" w:eastAsia="Meiryo UI" w:hAnsi="Meiryo UI" w:cs="Meiryo UI"/>
                <w:color w:val="000000"/>
                <w:sz w:val="18"/>
                <w:szCs w:val="18"/>
              </w:rPr>
              <w:t>電子帳簿保存法適用の為、税務署申請不要、インボイス制度への対応を完備</w:t>
            </w:r>
          </w:p>
        </w:tc>
      </w:tr>
      <w:tr w:rsidR="00722693" w14:paraId="3983502C" w14:textId="77777777">
        <w:trPr>
          <w:trHeight w:val="2624"/>
        </w:trPr>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ABAAF" w14:textId="77777777" w:rsidR="00722693" w:rsidRDefault="00000000">
            <w:pPr>
              <w:jc w:val="both"/>
              <w:rPr>
                <w:rFonts w:ascii="Meiryo UI" w:eastAsia="Meiryo UI" w:hAnsi="Meiryo UI" w:cs="Meiryo UI"/>
                <w:color w:val="000000"/>
                <w:sz w:val="18"/>
                <w:szCs w:val="18"/>
              </w:rPr>
            </w:pPr>
            <w:r>
              <w:rPr>
                <w:rFonts w:ascii="Meiryo UI" w:eastAsia="Meiryo UI" w:hAnsi="Meiryo UI" w:cs="Meiryo UI"/>
                <w:color w:val="000000"/>
                <w:sz w:val="18"/>
                <w:szCs w:val="18"/>
              </w:rPr>
              <w:t>３、費用・支払い</w:t>
            </w:r>
          </w:p>
          <w:p w14:paraId="6218A6AF" w14:textId="77777777" w:rsidR="00722693" w:rsidRDefault="00000000">
            <w:pPr>
              <w:jc w:val="both"/>
              <w:rPr>
                <w:rFonts w:ascii="Meiryo UI" w:eastAsia="Meiryo UI" w:hAnsi="Meiryo UI" w:cs="Meiryo UI"/>
                <w:color w:val="000000"/>
                <w:sz w:val="18"/>
                <w:szCs w:val="18"/>
              </w:rPr>
            </w:pPr>
            <w:r>
              <w:rPr>
                <w:rFonts w:ascii="Meiryo UI" w:eastAsia="Meiryo UI" w:hAnsi="Meiryo UI" w:cs="Meiryo UI"/>
                <w:color w:val="000000"/>
                <w:sz w:val="18"/>
                <w:szCs w:val="18"/>
              </w:rPr>
              <w:t>※税抜、概算記載</w:t>
            </w:r>
          </w:p>
        </w:tc>
        <w:tc>
          <w:tcPr>
            <w:tcW w:w="8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F82FB" w14:textId="051807FF" w:rsidR="00722693" w:rsidRDefault="00000000">
            <w:pPr>
              <w:jc w:val="both"/>
              <w:rPr>
                <w:rFonts w:ascii="Meiryo UI" w:eastAsia="Meiryo UI" w:hAnsi="Meiryo UI" w:cs="Meiryo UI"/>
                <w:b/>
                <w:sz w:val="18"/>
                <w:szCs w:val="18"/>
              </w:rPr>
            </w:pPr>
            <w:r>
              <w:rPr>
                <w:rFonts w:ascii="Meiryo UI" w:eastAsia="Meiryo UI" w:hAnsi="Meiryo UI" w:cs="Meiryo UI"/>
                <w:b/>
                <w:sz w:val="18"/>
                <w:szCs w:val="18"/>
              </w:rPr>
              <w:t>ここは</w:t>
            </w:r>
            <w:r w:rsidR="006271D2">
              <w:rPr>
                <w:rFonts w:ascii="Meiryo UI" w:eastAsia="Meiryo UI" w:hAnsi="Meiryo UI" w:cs="Meiryo UI" w:hint="eastAsia"/>
                <w:b/>
                <w:sz w:val="18"/>
                <w:szCs w:val="18"/>
              </w:rPr>
              <w:t>営業担当からのお見積りと、シミュレーターの情報を参考にしてください</w:t>
            </w:r>
            <w:r>
              <w:rPr>
                <w:rFonts w:ascii="Meiryo UI" w:eastAsia="Meiryo UI" w:hAnsi="Meiryo UI" w:cs="Meiryo UI"/>
                <w:b/>
                <w:sz w:val="18"/>
                <w:szCs w:val="18"/>
              </w:rPr>
              <w:t>。</w:t>
            </w:r>
          </w:p>
          <w:p w14:paraId="5C10B73E" w14:textId="77777777" w:rsidR="00722693" w:rsidRDefault="00722693">
            <w:pPr>
              <w:jc w:val="both"/>
              <w:rPr>
                <w:rFonts w:ascii="Meiryo UI" w:eastAsia="Meiryo UI" w:hAnsi="Meiryo UI" w:cs="Meiryo UI"/>
                <w:b/>
                <w:color w:val="CCCCCC"/>
                <w:sz w:val="18"/>
                <w:szCs w:val="18"/>
              </w:rPr>
            </w:pPr>
          </w:p>
          <w:p w14:paraId="08529A1F" w14:textId="77777777" w:rsidR="00722693" w:rsidRDefault="00000000">
            <w:pPr>
              <w:jc w:val="both"/>
              <w:rPr>
                <w:rFonts w:ascii="Meiryo UI" w:eastAsia="Meiryo UI" w:hAnsi="Meiryo UI" w:cs="Meiryo UI"/>
                <w:color w:val="CCCCCC"/>
                <w:sz w:val="18"/>
                <w:szCs w:val="18"/>
              </w:rPr>
            </w:pPr>
            <w:r>
              <w:rPr>
                <w:rFonts w:ascii="Meiryo UI" w:eastAsia="Meiryo UI" w:hAnsi="Meiryo UI" w:cs="Meiryo UI"/>
                <w:b/>
                <w:color w:val="CCCCCC"/>
                <w:sz w:val="18"/>
                <w:szCs w:val="18"/>
              </w:rPr>
              <w:t>導入初期費用：2,300,000円</w:t>
            </w:r>
            <w:r>
              <w:rPr>
                <w:rFonts w:ascii="Meiryo UI" w:eastAsia="Meiryo UI" w:hAnsi="Meiryo UI" w:cs="Meiryo UI"/>
                <w:color w:val="CCCCCC"/>
                <w:sz w:val="18"/>
                <w:szCs w:val="18"/>
              </w:rPr>
              <w:t>（※契約月の翌月末支払い）</w:t>
            </w:r>
          </w:p>
          <w:p w14:paraId="63EF4D82" w14:textId="77777777" w:rsidR="00722693" w:rsidRDefault="00000000">
            <w:pPr>
              <w:jc w:val="both"/>
              <w:rPr>
                <w:rFonts w:ascii="Meiryo UI" w:eastAsia="Meiryo UI" w:hAnsi="Meiryo UI" w:cs="Meiryo UI"/>
                <w:color w:val="CCCCCC"/>
                <w:sz w:val="18"/>
                <w:szCs w:val="18"/>
              </w:rPr>
            </w:pPr>
            <w:r>
              <w:rPr>
                <w:rFonts w:ascii="Meiryo UI" w:eastAsia="Meiryo UI" w:hAnsi="Meiryo UI" w:cs="Meiryo UI"/>
                <w:color w:val="CCCCCC"/>
                <w:sz w:val="18"/>
                <w:szCs w:val="18"/>
              </w:rPr>
              <w:t>【内訳】基本          ：1,800,000円</w:t>
            </w:r>
          </w:p>
          <w:p w14:paraId="6E7D618B" w14:textId="77777777" w:rsidR="00722693" w:rsidRDefault="00000000">
            <w:pPr>
              <w:jc w:val="both"/>
              <w:rPr>
                <w:rFonts w:ascii="Meiryo UI" w:eastAsia="Meiryo UI" w:hAnsi="Meiryo UI" w:cs="Meiryo UI"/>
                <w:color w:val="CCCCCC"/>
                <w:sz w:val="18"/>
                <w:szCs w:val="18"/>
              </w:rPr>
            </w:pPr>
            <w:r>
              <w:rPr>
                <w:rFonts w:ascii="Meiryo UI" w:eastAsia="Meiryo UI" w:hAnsi="Meiryo UI" w:cs="Meiryo UI"/>
                <w:color w:val="CCCCCC"/>
                <w:sz w:val="18"/>
                <w:szCs w:val="18"/>
              </w:rPr>
              <w:t xml:space="preserve">　　　　 FC管理機能：   500,000円</w:t>
            </w:r>
          </w:p>
          <w:p w14:paraId="5B141239" w14:textId="77777777" w:rsidR="00722693" w:rsidRDefault="00000000">
            <w:pPr>
              <w:jc w:val="both"/>
              <w:rPr>
                <w:rFonts w:ascii="Meiryo UI" w:eastAsia="Meiryo UI" w:hAnsi="Meiryo UI" w:cs="Meiryo UI"/>
                <w:color w:val="CCCCCC"/>
                <w:sz w:val="18"/>
                <w:szCs w:val="18"/>
              </w:rPr>
            </w:pPr>
            <w:r>
              <w:rPr>
                <w:rFonts w:ascii="Meiryo UI" w:eastAsia="Meiryo UI" w:hAnsi="Meiryo UI" w:cs="Meiryo UI"/>
                <w:color w:val="CCCCCC"/>
                <w:sz w:val="18"/>
                <w:szCs w:val="18"/>
              </w:rPr>
              <w:t>※発注店舗部門189IDにて概算算出</w:t>
            </w:r>
          </w:p>
          <w:p w14:paraId="2C0BF0F2" w14:textId="77777777" w:rsidR="00722693" w:rsidRDefault="00722693">
            <w:pPr>
              <w:jc w:val="both"/>
              <w:rPr>
                <w:rFonts w:ascii="Meiryo UI" w:eastAsia="Meiryo UI" w:hAnsi="Meiryo UI" w:cs="Meiryo UI"/>
                <w:color w:val="CCCCCC"/>
                <w:sz w:val="18"/>
                <w:szCs w:val="18"/>
              </w:rPr>
            </w:pPr>
          </w:p>
          <w:p w14:paraId="61273E64" w14:textId="77777777" w:rsidR="00722693" w:rsidRDefault="00000000">
            <w:pPr>
              <w:jc w:val="both"/>
              <w:rPr>
                <w:rFonts w:ascii="Meiryo UI" w:eastAsia="Meiryo UI" w:hAnsi="Meiryo UI" w:cs="Meiryo UI"/>
                <w:b/>
                <w:color w:val="CCCCCC"/>
                <w:sz w:val="18"/>
                <w:szCs w:val="18"/>
              </w:rPr>
            </w:pPr>
            <w:r>
              <w:rPr>
                <w:rFonts w:ascii="Meiryo UI" w:eastAsia="Meiryo UI" w:hAnsi="Meiryo UI" w:cs="Meiryo UI"/>
                <w:b/>
                <w:color w:val="CCCCCC"/>
                <w:sz w:val="18"/>
                <w:szCs w:val="18"/>
              </w:rPr>
              <w:t>月額使用料：423,700円</w:t>
            </w:r>
          </w:p>
          <w:p w14:paraId="3991714C" w14:textId="77777777" w:rsidR="00722693" w:rsidRDefault="00000000">
            <w:pPr>
              <w:jc w:val="both"/>
              <w:rPr>
                <w:rFonts w:ascii="Meiryo UI" w:eastAsia="Meiryo UI" w:hAnsi="Meiryo UI" w:cs="Meiryo UI"/>
                <w:color w:val="CCCCCC"/>
                <w:sz w:val="18"/>
                <w:szCs w:val="18"/>
              </w:rPr>
            </w:pPr>
            <w:r>
              <w:rPr>
                <w:rFonts w:ascii="Meiryo UI" w:eastAsia="Meiryo UI" w:hAnsi="Meiryo UI" w:cs="Meiryo UI"/>
                <w:color w:val="CCCCCC"/>
                <w:sz w:val="18"/>
                <w:szCs w:val="18"/>
              </w:rPr>
              <w:t>【内訳】月額システム使用料：本部　　　　　　：57,000円</w:t>
            </w:r>
          </w:p>
          <w:p w14:paraId="1BB44AD3" w14:textId="77777777" w:rsidR="00722693" w:rsidRDefault="00000000">
            <w:pPr>
              <w:jc w:val="both"/>
              <w:rPr>
                <w:rFonts w:ascii="Meiryo UI" w:eastAsia="Meiryo UI" w:hAnsi="Meiryo UI" w:cs="Meiryo UI"/>
                <w:color w:val="CCCCCC"/>
                <w:sz w:val="18"/>
                <w:szCs w:val="18"/>
              </w:rPr>
            </w:pPr>
            <w:r>
              <w:rPr>
                <w:rFonts w:ascii="Meiryo UI" w:eastAsia="Meiryo UI" w:hAnsi="Meiryo UI" w:cs="Meiryo UI"/>
                <w:color w:val="CCCCCC"/>
                <w:sz w:val="18"/>
                <w:szCs w:val="18"/>
              </w:rPr>
              <w:lastRenderedPageBreak/>
              <w:t xml:space="preserve">　　　　　　　　　　　　　　　　　　 FC本部　　　 ：15,000円</w:t>
            </w:r>
          </w:p>
          <w:p w14:paraId="6EA74ECD" w14:textId="77777777" w:rsidR="00722693" w:rsidRDefault="00000000">
            <w:pPr>
              <w:ind w:firstLine="2250"/>
              <w:jc w:val="both"/>
              <w:rPr>
                <w:rFonts w:ascii="Meiryo UI" w:eastAsia="Meiryo UI" w:hAnsi="Meiryo UI" w:cs="Meiryo UI"/>
                <w:color w:val="CCCCCC"/>
                <w:sz w:val="18"/>
                <w:szCs w:val="18"/>
              </w:rPr>
            </w:pPr>
            <w:r>
              <w:rPr>
                <w:rFonts w:ascii="Meiryo UI" w:eastAsia="Meiryo UI" w:hAnsi="Meiryo UI" w:cs="Meiryo UI"/>
                <w:color w:val="CCCCCC"/>
                <w:sz w:val="18"/>
                <w:szCs w:val="18"/>
              </w:rPr>
              <w:t>店舗　　  　　 ： 1,800円/ID×189</w:t>
            </w:r>
          </w:p>
          <w:p w14:paraId="2386F99F" w14:textId="77777777" w:rsidR="00722693" w:rsidRDefault="00000000">
            <w:pPr>
              <w:ind w:firstLine="2250"/>
              <w:jc w:val="both"/>
              <w:rPr>
                <w:rFonts w:ascii="Meiryo UI" w:eastAsia="Meiryo UI" w:hAnsi="Meiryo UI" w:cs="Meiryo UI"/>
                <w:color w:val="CCCCCC"/>
                <w:sz w:val="18"/>
                <w:szCs w:val="18"/>
              </w:rPr>
            </w:pPr>
            <w:r>
              <w:rPr>
                <w:rFonts w:ascii="Meiryo UI" w:eastAsia="Meiryo UI" w:hAnsi="Meiryo UI" w:cs="Meiryo UI"/>
                <w:color w:val="CCCCCC"/>
                <w:sz w:val="18"/>
                <w:szCs w:val="18"/>
              </w:rPr>
              <w:t>FC店舗       ：＋500円/ID×23</w:t>
            </w:r>
          </w:p>
          <w:p w14:paraId="0C231903" w14:textId="77777777" w:rsidR="00722693" w:rsidRDefault="00722693">
            <w:pPr>
              <w:rPr>
                <w:rFonts w:ascii="Meiryo UI" w:eastAsia="Meiryo UI" w:hAnsi="Meiryo UI" w:cs="Meiryo UI"/>
                <w:color w:val="000000"/>
                <w:sz w:val="18"/>
                <w:szCs w:val="18"/>
              </w:rPr>
            </w:pPr>
          </w:p>
        </w:tc>
      </w:tr>
      <w:tr w:rsidR="00722693" w14:paraId="0F0075AB" w14:textId="77777777">
        <w:trPr>
          <w:trHeight w:val="1718"/>
        </w:trPr>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777C8" w14:textId="77777777" w:rsidR="00722693" w:rsidRDefault="00000000">
            <w:pPr>
              <w:jc w:val="both"/>
              <w:rPr>
                <w:rFonts w:ascii="Meiryo UI" w:eastAsia="Meiryo UI" w:hAnsi="Meiryo UI" w:cs="Meiryo UI"/>
                <w:color w:val="000000"/>
                <w:sz w:val="18"/>
                <w:szCs w:val="18"/>
              </w:rPr>
            </w:pPr>
            <w:r>
              <w:rPr>
                <w:rFonts w:ascii="Meiryo UI" w:eastAsia="Meiryo UI" w:hAnsi="Meiryo UI" w:cs="Meiryo UI"/>
                <w:color w:val="000000"/>
                <w:sz w:val="18"/>
                <w:szCs w:val="18"/>
              </w:rPr>
              <w:lastRenderedPageBreak/>
              <w:t>４、導入スケジュール</w:t>
            </w:r>
          </w:p>
        </w:tc>
        <w:tc>
          <w:tcPr>
            <w:tcW w:w="8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B1EA8" w14:textId="77777777" w:rsidR="00722693" w:rsidRDefault="00000000">
            <w:pPr>
              <w:jc w:val="both"/>
              <w:rPr>
                <w:rFonts w:ascii="ＭＳ Ｐゴシック" w:eastAsia="ＭＳ Ｐゴシック" w:hAnsi="ＭＳ Ｐゴシック" w:cs="ＭＳ Ｐゴシック"/>
                <w:sz w:val="24"/>
                <w:szCs w:val="24"/>
              </w:rPr>
            </w:pPr>
            <w:r>
              <w:rPr>
                <w:rFonts w:ascii="Meiryo UI" w:eastAsia="Meiryo UI" w:hAnsi="Meiryo UI" w:cs="Meiryo UI"/>
                <w:color w:val="000000"/>
                <w:sz w:val="18"/>
                <w:szCs w:val="18"/>
              </w:rPr>
              <w:t>契約時期：2024年○月○日頃発注予定</w:t>
            </w:r>
          </w:p>
          <w:p w14:paraId="6BC3D531" w14:textId="77777777" w:rsidR="00722693" w:rsidRDefault="00000000">
            <w:pPr>
              <w:jc w:val="both"/>
              <w:rPr>
                <w:rFonts w:ascii="ＭＳ Ｐゴシック" w:eastAsia="ＭＳ Ｐゴシック" w:hAnsi="ＭＳ Ｐゴシック" w:cs="ＭＳ Ｐゴシック"/>
                <w:sz w:val="24"/>
                <w:szCs w:val="24"/>
              </w:rPr>
            </w:pPr>
            <w:r>
              <w:rPr>
                <w:rFonts w:ascii="Meiryo UI" w:eastAsia="Meiryo UI" w:hAnsi="Meiryo UI" w:cs="Meiryo UI"/>
                <w:color w:val="000000"/>
                <w:sz w:val="18"/>
                <w:szCs w:val="18"/>
              </w:rPr>
              <w:t>システム稼働：2024年○月○日（納品分or発注分）</w:t>
            </w:r>
          </w:p>
          <w:p w14:paraId="52D6A18D" w14:textId="77777777" w:rsidR="00722693" w:rsidRDefault="00000000">
            <w:pPr>
              <w:jc w:val="both"/>
              <w:rPr>
                <w:rFonts w:ascii="ＭＳ Ｐゴシック" w:eastAsia="ＭＳ Ｐゴシック" w:hAnsi="ＭＳ Ｐゴシック" w:cs="ＭＳ Ｐゴシック"/>
                <w:sz w:val="24"/>
                <w:szCs w:val="24"/>
              </w:rPr>
            </w:pPr>
            <w:r>
              <w:rPr>
                <w:rFonts w:ascii="Meiryo UI" w:eastAsia="Meiryo UI" w:hAnsi="Meiryo UI" w:cs="Meiryo UI"/>
                <w:color w:val="000000"/>
                <w:sz w:val="18"/>
                <w:szCs w:val="18"/>
              </w:rPr>
              <w:t>期間：保守期間等がないため、使用期間はなし</w:t>
            </w:r>
          </w:p>
        </w:tc>
      </w:tr>
      <w:tr w:rsidR="00722693" w14:paraId="17165AAE" w14:textId="77777777">
        <w:trPr>
          <w:trHeight w:val="5479"/>
        </w:trPr>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ED3A0" w14:textId="77777777" w:rsidR="00722693" w:rsidRDefault="00000000">
            <w:pPr>
              <w:jc w:val="both"/>
              <w:rPr>
                <w:rFonts w:ascii="ＭＳ Ｐゴシック" w:eastAsia="ＭＳ Ｐゴシック" w:hAnsi="ＭＳ Ｐゴシック" w:cs="ＭＳ Ｐゴシック"/>
                <w:sz w:val="24"/>
                <w:szCs w:val="24"/>
              </w:rPr>
            </w:pPr>
            <w:r>
              <w:rPr>
                <w:rFonts w:ascii="Meiryo UI" w:eastAsia="Meiryo UI" w:hAnsi="Meiryo UI" w:cs="Meiryo UI"/>
                <w:color w:val="000000"/>
                <w:sz w:val="18"/>
                <w:szCs w:val="18"/>
              </w:rPr>
              <w:t>５、システム会社の選定理由</w:t>
            </w:r>
          </w:p>
        </w:tc>
        <w:tc>
          <w:tcPr>
            <w:tcW w:w="8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964F0" w14:textId="77777777" w:rsidR="00722693" w:rsidRDefault="00000000">
            <w:pPr>
              <w:jc w:val="both"/>
              <w:rPr>
                <w:rFonts w:ascii="ＭＳ Ｐゴシック" w:eastAsia="ＭＳ Ｐゴシック" w:hAnsi="ＭＳ Ｐゴシック" w:cs="ＭＳ Ｐゴシック"/>
                <w:sz w:val="24"/>
                <w:szCs w:val="24"/>
              </w:rPr>
            </w:pPr>
            <w:r>
              <w:rPr>
                <w:rFonts w:ascii="Meiryo UI" w:eastAsia="Meiryo UI" w:hAnsi="Meiryo UI" w:cs="Meiryo UI"/>
                <w:color w:val="000000"/>
                <w:sz w:val="18"/>
                <w:szCs w:val="18"/>
              </w:rPr>
              <w:t>【システム概要】</w:t>
            </w:r>
          </w:p>
          <w:p w14:paraId="4AA20D6C" w14:textId="77777777" w:rsidR="00722693" w:rsidRDefault="00000000">
            <w:pPr>
              <w:jc w:val="both"/>
              <w:rPr>
                <w:rFonts w:ascii="Meiryo UI" w:eastAsia="Meiryo UI" w:hAnsi="Meiryo UI" w:cs="Meiryo UI"/>
                <w:color w:val="000000"/>
                <w:sz w:val="18"/>
                <w:szCs w:val="18"/>
              </w:rPr>
            </w:pPr>
            <w:r>
              <w:rPr>
                <w:rFonts w:ascii="Meiryo UI" w:eastAsia="Meiryo UI" w:hAnsi="Meiryo UI" w:cs="Meiryo UI"/>
                <w:color w:val="000000"/>
                <w:sz w:val="18"/>
                <w:szCs w:val="18"/>
              </w:rPr>
              <w:t>株式会社インフォマートの提供する「</w:t>
            </w:r>
            <w:proofErr w:type="spellStart"/>
            <w:r>
              <w:rPr>
                <w:rFonts w:ascii="Meiryo UI" w:eastAsia="Meiryo UI" w:hAnsi="Meiryo UI" w:cs="Meiryo UI"/>
                <w:color w:val="000000"/>
                <w:sz w:val="18"/>
                <w:szCs w:val="18"/>
              </w:rPr>
              <w:t>BtoB</w:t>
            </w:r>
            <w:proofErr w:type="spellEnd"/>
            <w:r>
              <w:rPr>
                <w:rFonts w:ascii="Meiryo UI" w:eastAsia="Meiryo UI" w:hAnsi="Meiryo UI" w:cs="Meiryo UI"/>
                <w:color w:val="000000"/>
                <w:sz w:val="18"/>
                <w:szCs w:val="18"/>
              </w:rPr>
              <w:t>プラットフォーム受発注」システム</w:t>
            </w:r>
          </w:p>
          <w:p w14:paraId="02D2DF77" w14:textId="77777777" w:rsidR="006271D2" w:rsidRPr="006271D2" w:rsidRDefault="006271D2" w:rsidP="006271D2">
            <w:pPr>
              <w:jc w:val="both"/>
              <w:rPr>
                <w:rFonts w:ascii="Meiryo UI" w:eastAsia="Meiryo UI" w:hAnsi="Meiryo UI" w:cs="Meiryo UI" w:hint="eastAsia"/>
                <w:color w:val="000000"/>
                <w:sz w:val="18"/>
                <w:szCs w:val="18"/>
              </w:rPr>
            </w:pPr>
            <w:r w:rsidRPr="006271D2">
              <w:rPr>
                <w:rFonts w:ascii="Meiryo UI" w:eastAsia="Meiryo UI" w:hAnsi="Meiryo UI" w:cs="Meiryo UI" w:hint="eastAsia"/>
                <w:color w:val="000000"/>
                <w:sz w:val="18"/>
                <w:szCs w:val="18"/>
              </w:rPr>
              <w:t>株式会社インフォマートは、1998年創業の企業で</w:t>
            </w:r>
            <w:proofErr w:type="spellStart"/>
            <w:r w:rsidRPr="006271D2">
              <w:rPr>
                <w:rFonts w:ascii="Meiryo UI" w:eastAsia="Meiryo UI" w:hAnsi="Meiryo UI" w:cs="Meiryo UI" w:hint="eastAsia"/>
                <w:color w:val="000000"/>
                <w:sz w:val="18"/>
                <w:szCs w:val="18"/>
              </w:rPr>
              <w:t>BtoB</w:t>
            </w:r>
            <w:proofErr w:type="spellEnd"/>
            <w:r w:rsidRPr="006271D2">
              <w:rPr>
                <w:rFonts w:ascii="Meiryo UI" w:eastAsia="Meiryo UI" w:hAnsi="Meiryo UI" w:cs="Meiryo UI" w:hint="eastAsia"/>
                <w:color w:val="000000"/>
                <w:sz w:val="18"/>
                <w:szCs w:val="18"/>
              </w:rPr>
              <w:t>プラットフォームシリーズは全国で約101万社に利用されており、</w:t>
            </w:r>
          </w:p>
          <w:p w14:paraId="6ED38B54" w14:textId="77777777" w:rsidR="006271D2" w:rsidRPr="006271D2" w:rsidRDefault="006271D2" w:rsidP="006271D2">
            <w:pPr>
              <w:jc w:val="both"/>
              <w:rPr>
                <w:rFonts w:ascii="Meiryo UI" w:eastAsia="Meiryo UI" w:hAnsi="Meiryo UI" w:cs="Meiryo UI" w:hint="eastAsia"/>
                <w:color w:val="000000"/>
                <w:sz w:val="18"/>
                <w:szCs w:val="18"/>
              </w:rPr>
            </w:pPr>
            <w:r w:rsidRPr="006271D2">
              <w:rPr>
                <w:rFonts w:ascii="Meiryo UI" w:eastAsia="Meiryo UI" w:hAnsi="Meiryo UI" w:cs="Meiryo UI" w:hint="eastAsia"/>
                <w:color w:val="000000"/>
                <w:sz w:val="18"/>
                <w:szCs w:val="18"/>
              </w:rPr>
              <w:t>年間のシステム内流通金額は約30兆円。導入シェアは全国No.1。</w:t>
            </w:r>
          </w:p>
          <w:p w14:paraId="4223BCDE" w14:textId="44951113" w:rsidR="00722693" w:rsidRDefault="006271D2" w:rsidP="006271D2">
            <w:pPr>
              <w:rPr>
                <w:rFonts w:ascii="ＭＳ Ｐゴシック" w:eastAsia="ＭＳ Ｐゴシック" w:hAnsi="ＭＳ Ｐゴシック" w:cs="ＭＳ Ｐゴシック"/>
                <w:sz w:val="24"/>
                <w:szCs w:val="24"/>
              </w:rPr>
            </w:pPr>
            <w:r w:rsidRPr="006271D2">
              <w:rPr>
                <w:rFonts w:ascii="Meiryo UI" w:eastAsia="Meiryo UI" w:hAnsi="Meiryo UI" w:cs="Meiryo UI" w:hint="eastAsia"/>
                <w:color w:val="000000"/>
                <w:sz w:val="18"/>
                <w:szCs w:val="18"/>
              </w:rPr>
              <w:t>東京証券取引所プライム市場上場。</w:t>
            </w:r>
            <w:r>
              <w:rPr>
                <w:rFonts w:ascii="Meiryo UI" w:eastAsia="Meiryo UI" w:hAnsi="Meiryo UI" w:cs="Meiryo UI"/>
                <w:color w:val="000000"/>
                <w:sz w:val="18"/>
                <w:szCs w:val="18"/>
              </w:rPr>
              <w:br/>
            </w:r>
          </w:p>
          <w:p w14:paraId="7011592D" w14:textId="77777777" w:rsidR="00722693" w:rsidRDefault="00000000">
            <w:pPr>
              <w:jc w:val="both"/>
              <w:rPr>
                <w:rFonts w:ascii="ＭＳ Ｐゴシック" w:eastAsia="ＭＳ Ｐゴシック" w:hAnsi="ＭＳ Ｐゴシック" w:cs="ＭＳ Ｐゴシック"/>
                <w:sz w:val="24"/>
                <w:szCs w:val="24"/>
              </w:rPr>
            </w:pPr>
            <w:r>
              <w:rPr>
                <w:rFonts w:ascii="Meiryo UI" w:eastAsia="Meiryo UI" w:hAnsi="Meiryo UI" w:cs="Meiryo UI"/>
                <w:color w:val="000000"/>
                <w:sz w:val="18"/>
                <w:szCs w:val="18"/>
              </w:rPr>
              <w:t>【システムの特徴】</w:t>
            </w:r>
          </w:p>
          <w:p w14:paraId="64970CF4" w14:textId="77777777" w:rsidR="00722693" w:rsidRDefault="00000000">
            <w:pPr>
              <w:numPr>
                <w:ilvl w:val="0"/>
                <w:numId w:val="2"/>
              </w:numPr>
              <w:ind w:left="360"/>
              <w:jc w:val="both"/>
              <w:rPr>
                <w:rFonts w:ascii="Meiryo UI" w:eastAsia="Meiryo UI" w:hAnsi="Meiryo UI" w:cs="Meiryo UI"/>
                <w:color w:val="000000"/>
                <w:sz w:val="18"/>
                <w:szCs w:val="18"/>
              </w:rPr>
            </w:pPr>
            <w:r>
              <w:rPr>
                <w:rFonts w:ascii="Meiryo UI" w:eastAsia="Meiryo UI" w:hAnsi="Meiryo UI" w:cs="Meiryo UI"/>
                <w:color w:val="000000"/>
                <w:sz w:val="18"/>
                <w:szCs w:val="18"/>
              </w:rPr>
              <w:t>他社サービスと簡単に連携可能</w:t>
            </w:r>
          </w:p>
          <w:p w14:paraId="11D8E55A" w14:textId="77777777" w:rsidR="00722693" w:rsidRDefault="00000000">
            <w:pPr>
              <w:ind w:left="360"/>
              <w:jc w:val="both"/>
              <w:rPr>
                <w:rFonts w:ascii="Meiryo UI" w:eastAsia="Meiryo UI" w:hAnsi="Meiryo UI" w:cs="Meiryo UI"/>
                <w:color w:val="000000"/>
                <w:sz w:val="18"/>
                <w:szCs w:val="18"/>
              </w:rPr>
            </w:pPr>
            <w:r>
              <w:rPr>
                <w:rFonts w:ascii="Meiryo UI" w:eastAsia="Meiryo UI" w:hAnsi="Meiryo UI" w:cs="Meiryo UI"/>
                <w:color w:val="000000"/>
                <w:sz w:val="18"/>
                <w:szCs w:val="18"/>
              </w:rPr>
              <w:t>自社の仕組みはもちろん、会計ソフト・日報システム・基幹システムなど多種多様な仕組みと連携可能</w:t>
            </w:r>
          </w:p>
          <w:p w14:paraId="48E37913" w14:textId="77777777" w:rsidR="00722693" w:rsidRDefault="00000000">
            <w:pPr>
              <w:numPr>
                <w:ilvl w:val="0"/>
                <w:numId w:val="2"/>
              </w:numPr>
              <w:ind w:left="360"/>
              <w:jc w:val="both"/>
              <w:rPr>
                <w:rFonts w:ascii="Meiryo UI" w:eastAsia="Meiryo UI" w:hAnsi="Meiryo UI" w:cs="Meiryo UI"/>
                <w:color w:val="000000"/>
                <w:sz w:val="18"/>
                <w:szCs w:val="18"/>
              </w:rPr>
            </w:pPr>
            <w:r>
              <w:rPr>
                <w:rFonts w:ascii="Meiryo UI" w:eastAsia="Meiryo UI" w:hAnsi="Meiryo UI" w:cs="Meiryo UI"/>
                <w:color w:val="000000"/>
                <w:sz w:val="18"/>
                <w:szCs w:val="18"/>
              </w:rPr>
              <w:t>サーバーの維持費や管理が不要</w:t>
            </w:r>
          </w:p>
          <w:p w14:paraId="59A89D66" w14:textId="77777777" w:rsidR="00722693" w:rsidRDefault="00000000">
            <w:pPr>
              <w:ind w:left="360"/>
              <w:jc w:val="both"/>
              <w:rPr>
                <w:rFonts w:ascii="Meiryo UI" w:eastAsia="Meiryo UI" w:hAnsi="Meiryo UI" w:cs="Meiryo UI"/>
                <w:color w:val="000000"/>
                <w:sz w:val="18"/>
                <w:szCs w:val="18"/>
              </w:rPr>
            </w:pPr>
            <w:r>
              <w:rPr>
                <w:rFonts w:ascii="Meiryo UI" w:eastAsia="Meiryo UI" w:hAnsi="Meiryo UI" w:cs="Meiryo UI"/>
                <w:color w:val="000000"/>
                <w:sz w:val="18"/>
                <w:szCs w:val="18"/>
              </w:rPr>
              <w:t>クラウドサービスで利用店舗数あたりの月額課金なので、導入時にハードウェア購入やメンテナンス費は不要で割安</w:t>
            </w:r>
          </w:p>
          <w:p w14:paraId="34AB478B" w14:textId="77777777" w:rsidR="00722693" w:rsidRDefault="00000000">
            <w:pPr>
              <w:jc w:val="both"/>
              <w:rPr>
                <w:rFonts w:ascii="Meiryo UI" w:eastAsia="Meiryo UI" w:hAnsi="Meiryo UI" w:cs="Meiryo UI"/>
                <w:color w:val="000000"/>
                <w:sz w:val="18"/>
                <w:szCs w:val="18"/>
              </w:rPr>
            </w:pPr>
            <w:r>
              <w:rPr>
                <w:rFonts w:ascii="Meiryo UI" w:eastAsia="Meiryo UI" w:hAnsi="Meiryo UI" w:cs="Meiryo UI"/>
                <w:color w:val="000000"/>
                <w:sz w:val="18"/>
                <w:szCs w:val="18"/>
              </w:rPr>
              <w:t>3.   クラウドサービスだから常に最新版を利用可能</w:t>
            </w:r>
          </w:p>
          <w:p w14:paraId="29E47225" w14:textId="77777777" w:rsidR="00722693" w:rsidRDefault="00000000">
            <w:pPr>
              <w:ind w:left="360"/>
              <w:jc w:val="both"/>
              <w:rPr>
                <w:rFonts w:ascii="ＭＳ Ｐゴシック" w:eastAsia="ＭＳ Ｐゴシック" w:hAnsi="ＭＳ Ｐゴシック" w:cs="ＭＳ Ｐゴシック"/>
                <w:sz w:val="24"/>
                <w:szCs w:val="24"/>
              </w:rPr>
            </w:pPr>
            <w:r>
              <w:rPr>
                <w:rFonts w:ascii="Meiryo UI" w:eastAsia="Meiryo UI" w:hAnsi="Meiryo UI" w:cs="Meiryo UI"/>
                <w:color w:val="000000"/>
                <w:sz w:val="18"/>
                <w:szCs w:val="18"/>
              </w:rPr>
              <w:t>税率変更やアレルギー表示品目の追加等、法改正と共にシステムも最新版を提供</w:t>
            </w:r>
          </w:p>
          <w:p w14:paraId="3BFBB654" w14:textId="77777777" w:rsidR="00722693" w:rsidRDefault="00000000">
            <w:pPr>
              <w:ind w:firstLine="360"/>
              <w:jc w:val="both"/>
              <w:rPr>
                <w:rFonts w:ascii="ＭＳ Ｐゴシック" w:eastAsia="ＭＳ Ｐゴシック" w:hAnsi="ＭＳ Ｐゴシック" w:cs="ＭＳ Ｐゴシック"/>
                <w:sz w:val="24"/>
                <w:szCs w:val="24"/>
              </w:rPr>
            </w:pPr>
            <w:r>
              <w:rPr>
                <w:rFonts w:ascii="Meiryo UI" w:eastAsia="Meiryo UI" w:hAnsi="Meiryo UI" w:cs="Meiryo UI"/>
                <w:color w:val="000000"/>
                <w:sz w:val="18"/>
                <w:szCs w:val="18"/>
              </w:rPr>
              <w:t>システム改修に関わる追加コストは一切不要</w:t>
            </w:r>
          </w:p>
          <w:p w14:paraId="428E99E5" w14:textId="77777777" w:rsidR="00722693" w:rsidRDefault="00000000">
            <w:pPr>
              <w:jc w:val="both"/>
              <w:rPr>
                <w:rFonts w:ascii="Meiryo UI" w:eastAsia="Meiryo UI" w:hAnsi="Meiryo UI" w:cs="Meiryo UI"/>
                <w:color w:val="000000"/>
                <w:sz w:val="18"/>
                <w:szCs w:val="18"/>
              </w:rPr>
            </w:pPr>
            <w:r>
              <w:rPr>
                <w:rFonts w:ascii="Meiryo UI" w:eastAsia="Meiryo UI" w:hAnsi="Meiryo UI" w:cs="Meiryo UI"/>
                <w:color w:val="000000"/>
                <w:sz w:val="18"/>
                <w:szCs w:val="18"/>
              </w:rPr>
              <w:t>4.   圧倒的な取引先の賛同率とマーケットシェア　※添付資料参照</w:t>
            </w:r>
          </w:p>
          <w:p w14:paraId="73B2B6D0" w14:textId="0B78E2C2" w:rsidR="00722693" w:rsidRDefault="00000000">
            <w:pPr>
              <w:ind w:left="360"/>
              <w:jc w:val="both"/>
              <w:rPr>
                <w:rFonts w:ascii="ＭＳ Ｐゴシック" w:eastAsia="ＭＳ Ｐゴシック" w:hAnsi="ＭＳ Ｐゴシック" w:cs="ＭＳ Ｐゴシック"/>
                <w:sz w:val="24"/>
                <w:szCs w:val="24"/>
              </w:rPr>
            </w:pPr>
            <w:r>
              <w:rPr>
                <w:rFonts w:ascii="Meiryo UI" w:eastAsia="Meiryo UI" w:hAnsi="Meiryo UI" w:cs="Meiryo UI"/>
                <w:color w:val="000000"/>
                <w:sz w:val="18"/>
                <w:szCs w:val="18"/>
              </w:rPr>
              <w:t>システムに汎用性があり賛同率が得られやすく、すでに受注側ユーザーが4</w:t>
            </w:r>
            <w:r w:rsidR="006271D2">
              <w:rPr>
                <w:rFonts w:ascii="Meiryo UI" w:eastAsia="Meiryo UI" w:hAnsi="Meiryo UI" w:cs="Meiryo UI" w:hint="eastAsia"/>
                <w:color w:val="000000"/>
                <w:sz w:val="18"/>
                <w:szCs w:val="18"/>
              </w:rPr>
              <w:t>5</w:t>
            </w:r>
            <w:r>
              <w:rPr>
                <w:rFonts w:ascii="Meiryo UI" w:eastAsia="Meiryo UI" w:hAnsi="Meiryo UI" w:cs="Meiryo UI"/>
                <w:color w:val="000000"/>
                <w:sz w:val="18"/>
                <w:szCs w:val="18"/>
              </w:rPr>
              <w:t>,000社以上</w:t>
            </w:r>
          </w:p>
          <w:p w14:paraId="2A1C347D" w14:textId="77777777" w:rsidR="00722693" w:rsidRDefault="00000000">
            <w:pPr>
              <w:ind w:left="360"/>
              <w:jc w:val="both"/>
              <w:rPr>
                <w:rFonts w:ascii="ＭＳ Ｐゴシック" w:eastAsia="ＭＳ Ｐゴシック" w:hAnsi="ＭＳ Ｐゴシック" w:cs="ＭＳ Ｐゴシック"/>
                <w:sz w:val="24"/>
                <w:szCs w:val="24"/>
              </w:rPr>
            </w:pPr>
            <w:r>
              <w:rPr>
                <w:rFonts w:ascii="Meiryo UI" w:eastAsia="Meiryo UI" w:hAnsi="Meiryo UI" w:cs="Meiryo UI"/>
                <w:color w:val="000000"/>
                <w:sz w:val="18"/>
                <w:szCs w:val="18"/>
              </w:rPr>
              <w:t>更に1社1担当のフォロー体制で稼働時及び稼働後も安心サポート</w:t>
            </w:r>
          </w:p>
        </w:tc>
      </w:tr>
    </w:tbl>
    <w:p w14:paraId="4FA192B0" w14:textId="77777777" w:rsidR="00722693" w:rsidRDefault="00722693"/>
    <w:sectPr w:rsidR="00722693">
      <w:pgSz w:w="11906" w:h="16838"/>
      <w:pgMar w:top="720" w:right="720" w:bottom="72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1DD65" w14:textId="77777777" w:rsidR="006F0051" w:rsidRDefault="006F0051" w:rsidP="00F56D42">
      <w:r>
        <w:separator/>
      </w:r>
    </w:p>
  </w:endnote>
  <w:endnote w:type="continuationSeparator" w:id="0">
    <w:p w14:paraId="595D4A2C" w14:textId="77777777" w:rsidR="006F0051" w:rsidRDefault="006F0051" w:rsidP="00F56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B1EB9" w14:textId="77777777" w:rsidR="006F0051" w:rsidRDefault="006F0051" w:rsidP="00F56D42">
      <w:r>
        <w:separator/>
      </w:r>
    </w:p>
  </w:footnote>
  <w:footnote w:type="continuationSeparator" w:id="0">
    <w:p w14:paraId="5CC8D11F" w14:textId="77777777" w:rsidR="006F0051" w:rsidRDefault="006F0051" w:rsidP="00F56D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03CB"/>
    <w:multiLevelType w:val="multilevel"/>
    <w:tmpl w:val="55EC94E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9525223"/>
    <w:multiLevelType w:val="multilevel"/>
    <w:tmpl w:val="88A836E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49D019A"/>
    <w:multiLevelType w:val="multilevel"/>
    <w:tmpl w:val="637C1BF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75790509"/>
    <w:multiLevelType w:val="multilevel"/>
    <w:tmpl w:val="BFCC9FC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827752264">
    <w:abstractNumId w:val="2"/>
  </w:num>
  <w:num w:numId="2" w16cid:durableId="1278954196">
    <w:abstractNumId w:val="0"/>
  </w:num>
  <w:num w:numId="3" w16cid:durableId="1831217396">
    <w:abstractNumId w:val="1"/>
  </w:num>
  <w:num w:numId="4" w16cid:durableId="15373054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693"/>
    <w:rsid w:val="003C472A"/>
    <w:rsid w:val="006271D2"/>
    <w:rsid w:val="006F0051"/>
    <w:rsid w:val="00722693"/>
    <w:rsid w:val="00F16956"/>
    <w:rsid w:val="00F56D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BA9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5" w:type="dxa"/>
        <w:left w:w="15" w:type="dxa"/>
        <w:bottom w:w="15" w:type="dxa"/>
        <w:right w:w="15" w:type="dxa"/>
      </w:tblCellMar>
    </w:tblPr>
  </w:style>
  <w:style w:type="paragraph" w:styleId="a6">
    <w:name w:val="header"/>
    <w:basedOn w:val="a"/>
    <w:link w:val="a7"/>
    <w:uiPriority w:val="99"/>
    <w:unhideWhenUsed/>
    <w:rsid w:val="00F56D42"/>
    <w:pPr>
      <w:tabs>
        <w:tab w:val="center" w:pos="4252"/>
        <w:tab w:val="right" w:pos="8504"/>
      </w:tabs>
      <w:snapToGrid w:val="0"/>
    </w:pPr>
  </w:style>
  <w:style w:type="character" w:customStyle="1" w:styleId="a7">
    <w:name w:val="ヘッダー (文字)"/>
    <w:basedOn w:val="a0"/>
    <w:link w:val="a6"/>
    <w:uiPriority w:val="99"/>
    <w:rsid w:val="00F56D42"/>
  </w:style>
  <w:style w:type="paragraph" w:styleId="a8">
    <w:name w:val="footer"/>
    <w:basedOn w:val="a"/>
    <w:link w:val="a9"/>
    <w:uiPriority w:val="99"/>
    <w:unhideWhenUsed/>
    <w:rsid w:val="00F56D42"/>
    <w:pPr>
      <w:tabs>
        <w:tab w:val="center" w:pos="4252"/>
        <w:tab w:val="right" w:pos="8504"/>
      </w:tabs>
      <w:snapToGrid w:val="0"/>
    </w:pPr>
  </w:style>
  <w:style w:type="character" w:customStyle="1" w:styleId="a9">
    <w:name w:val="フッター (文字)"/>
    <w:basedOn w:val="a0"/>
    <w:link w:val="a8"/>
    <w:uiPriority w:val="99"/>
    <w:rsid w:val="00F56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1496</Characters>
  <Application>Microsoft Office Word</Application>
  <DocSecurity>0</DocSecurity>
  <Lines>12</Lines>
  <Paragraphs>3</Paragraphs>
  <ScaleCrop>false</ScaleCrop>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2025-09-16T02:36:00Z</dcterms:created>
  <dcterms:modified xsi:type="dcterms:W3CDTF">2025-09-16T02:36:00Z</dcterms:modified>
</cp:coreProperties>
</file>